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3886" w14:textId="77777777" w:rsidR="0055184E" w:rsidRPr="00D75F8B" w:rsidRDefault="0055184E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53735CFF" w14:textId="77777777" w:rsidR="0055184E" w:rsidRPr="00D75F8B" w:rsidRDefault="0055184E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0BC38732" w14:textId="77777777" w:rsidR="0055184E" w:rsidRPr="00D75F8B" w:rsidRDefault="0055184E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726337F" w14:textId="77777777" w:rsidR="0055184E" w:rsidRPr="00D75F8B" w:rsidRDefault="0055184E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3F928107" w14:textId="77777777" w:rsidR="0055184E" w:rsidRPr="00D75F8B" w:rsidRDefault="00C60E5A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55184E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726CC6FA" w14:textId="25223791" w:rsidR="0055184E" w:rsidRPr="00D75F8B" w:rsidRDefault="0055184E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>
        <w:rPr>
          <w:rFonts w:ascii="Arial" w:hAnsi="Arial" w:cs="Arial"/>
          <w:sz w:val="22"/>
          <w:szCs w:val="22"/>
          <w:lang w:val="sr-Cyrl-RS"/>
        </w:rPr>
        <w:t>665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521A5211" w14:textId="4A1D2031" w:rsidR="0055184E" w:rsidRPr="00D75F8B" w:rsidRDefault="0055184E" w:rsidP="0055184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>
        <w:rPr>
          <w:rFonts w:ascii="Arial" w:hAnsi="Arial" w:cs="Arial"/>
          <w:sz w:val="22"/>
          <w:szCs w:val="22"/>
          <w:lang w:val="sr-Cyrl-RS"/>
        </w:rPr>
        <w:t>0</w:t>
      </w:r>
      <w:r w:rsidR="002630D8">
        <w:rPr>
          <w:rFonts w:ascii="Arial" w:hAnsi="Arial" w:cs="Arial"/>
          <w:sz w:val="22"/>
          <w:szCs w:val="22"/>
          <w:lang w:val="sr-Latn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.0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6CB29B8" w14:textId="77777777" w:rsidR="0055184E" w:rsidRPr="00D75F8B" w:rsidRDefault="0055184E" w:rsidP="0055184E">
      <w:pPr>
        <w:rPr>
          <w:rFonts w:ascii="Arial" w:hAnsi="Arial" w:cs="Arial"/>
          <w:sz w:val="22"/>
          <w:szCs w:val="22"/>
          <w:lang w:val="sr-Cyrl-CS"/>
        </w:rPr>
      </w:pPr>
    </w:p>
    <w:p w14:paraId="4B0C65FD" w14:textId="77777777" w:rsidR="0055184E" w:rsidRPr="00D75F8B" w:rsidRDefault="0055184E" w:rsidP="0055184E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5B17533" w14:textId="77777777" w:rsidR="0055184E" w:rsidRPr="00D75F8B" w:rsidRDefault="0055184E" w:rsidP="0055184E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3E9FAA5" w14:textId="6DCAED78" w:rsidR="0055184E" w:rsidRPr="00D75F8B" w:rsidRDefault="0055184E" w:rsidP="0055184E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>
        <w:rPr>
          <w:rFonts w:ascii="Arial" w:hAnsi="Arial" w:cs="Arial"/>
          <w:b w:val="0"/>
          <w:sz w:val="22"/>
          <w:szCs w:val="22"/>
          <w:lang w:val="sr-Cyrl-RS"/>
        </w:rPr>
        <w:t>665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>
        <w:rPr>
          <w:rFonts w:ascii="Arial" w:hAnsi="Arial" w:cs="Arial"/>
          <w:b w:val="0"/>
          <w:sz w:val="22"/>
          <w:szCs w:val="22"/>
          <w:lang w:val="sr-Cyrl-RS"/>
        </w:rPr>
        <w:t>30</w:t>
      </w:r>
      <w:r>
        <w:rPr>
          <w:rFonts w:ascii="Arial" w:hAnsi="Arial" w:cs="Arial"/>
          <w:b w:val="0"/>
          <w:sz w:val="22"/>
          <w:szCs w:val="22"/>
          <w:lang w:val="sr-Latn-RS"/>
        </w:rPr>
        <w:t>.</w:t>
      </w:r>
      <w:r>
        <w:rPr>
          <w:rFonts w:ascii="Arial" w:hAnsi="Arial" w:cs="Arial"/>
          <w:b w:val="0"/>
          <w:sz w:val="22"/>
          <w:szCs w:val="22"/>
          <w:lang w:val="sr-Cyrl-RS"/>
        </w:rPr>
        <w:t>03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724172F7" w14:textId="77777777" w:rsidR="0055184E" w:rsidRPr="00D75F8B" w:rsidRDefault="0055184E" w:rsidP="0055184E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53E464A4" w14:textId="77777777" w:rsidR="0055184E" w:rsidRPr="00D75F8B" w:rsidRDefault="0055184E" w:rsidP="0055184E">
      <w:pPr>
        <w:pStyle w:val="Heading2"/>
        <w:rPr>
          <w:rFonts w:ascii="Arial" w:hAnsi="Arial" w:cs="Arial"/>
          <w:sz w:val="22"/>
          <w:szCs w:val="22"/>
        </w:rPr>
      </w:pPr>
    </w:p>
    <w:p w14:paraId="7BF5CB9B" w14:textId="77777777" w:rsidR="0055184E" w:rsidRPr="00D75F8B" w:rsidRDefault="0055184E" w:rsidP="0055184E">
      <w:pPr>
        <w:pStyle w:val="Heading2"/>
        <w:rPr>
          <w:rFonts w:ascii="Arial" w:hAnsi="Arial" w:cs="Arial"/>
          <w:sz w:val="22"/>
          <w:szCs w:val="22"/>
        </w:rPr>
      </w:pPr>
    </w:p>
    <w:p w14:paraId="1F90E5F5" w14:textId="77777777" w:rsidR="0055184E" w:rsidRPr="00D75F8B" w:rsidRDefault="0055184E" w:rsidP="0055184E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14D2AA2B" w14:textId="77777777" w:rsidR="0055184E" w:rsidRPr="00D75F8B" w:rsidRDefault="0055184E" w:rsidP="0055184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70D6F601" w14:textId="1652BF76" w:rsidR="0055184E" w:rsidRPr="00D75F8B" w:rsidRDefault="0055184E" w:rsidP="0055184E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>
        <w:rPr>
          <w:rFonts w:ascii="Arial" w:hAnsi="Arial" w:cs="Arial"/>
          <w:b/>
          <w:sz w:val="22"/>
          <w:szCs w:val="22"/>
          <w:lang w:val="sr-Cyrl-RS"/>
        </w:rPr>
        <w:t>15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01A88206" w14:textId="77777777" w:rsidR="0055184E" w:rsidRPr="00D75F8B" w:rsidRDefault="0055184E" w:rsidP="0055184E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890C4D2" w14:textId="77777777" w:rsidR="0055184E" w:rsidRPr="00D75F8B" w:rsidRDefault="0055184E" w:rsidP="0055184E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4DB7F50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Pr="00DC52E7">
        <w:rPr>
          <w:rFonts w:ascii="Arial" w:hAnsi="Arial" w:cs="Arial"/>
          <w:b/>
          <w:noProof/>
          <w:sz w:val="22"/>
          <w:szCs w:val="22"/>
          <w:lang w:val="sr-Latn-RS"/>
        </w:rPr>
        <w:t xml:space="preserve">Стручна помоћ, излучивање и сређивање архивске грађе и регистратурског материјала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у складу са спецификацијом која се налази у прилогу овог позива.</w:t>
      </w:r>
    </w:p>
    <w:p w14:paraId="13AFE8E5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5E8661F2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64686910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4937716" w14:textId="77777777" w:rsidR="0055184E" w:rsidRPr="00D75F8B" w:rsidRDefault="0055184E" w:rsidP="0055184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784C4C86" w14:textId="77777777" w:rsidR="0055184E" w:rsidRPr="00D75F8B" w:rsidRDefault="0055184E" w:rsidP="005518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220A01A" w14:textId="6F77F14B" w:rsidR="0055184E" w:rsidRPr="00D75F8B" w:rsidRDefault="0055184E" w:rsidP="0055184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року од </w:t>
      </w:r>
      <w:r>
        <w:rPr>
          <w:rFonts w:ascii="Arial" w:hAnsi="Arial" w:cs="Arial"/>
          <w:sz w:val="22"/>
          <w:szCs w:val="22"/>
          <w:lang w:val="sr-Cyrl-CS"/>
        </w:rPr>
        <w:t>30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дана од дана пријема исправне фактуре. </w:t>
      </w:r>
    </w:p>
    <w:p w14:paraId="58AABCD1" w14:textId="77777777" w:rsidR="0055184E" w:rsidRPr="00D75F8B" w:rsidRDefault="0055184E" w:rsidP="0055184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91A80AF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8C77C7B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FF82C2" w14:textId="141AA2B2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D75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“</w:t>
      </w:r>
      <w:r w:rsidRPr="0055184E">
        <w:rPr>
          <w:rFonts w:ascii="Arial" w:hAnsi="Arial" w:cs="Arial"/>
          <w:b/>
          <w:noProof/>
          <w:sz w:val="22"/>
          <w:szCs w:val="22"/>
          <w:lang w:val="sr-Latn-RS"/>
        </w:rPr>
        <w:t xml:space="preserve">Стручна помоћ, излучивање и сређивање архивске грађе и регистратурског материјала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4047FA8F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640EA0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2D91DF53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314CC4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0E5ADE56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1048A2" w14:textId="7B2C06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1</w:t>
      </w:r>
      <w:r w:rsidR="000F0142">
        <w:rPr>
          <w:rFonts w:ascii="Arial" w:hAnsi="Arial" w:cs="Arial"/>
          <w:b/>
          <w:sz w:val="22"/>
          <w:szCs w:val="22"/>
          <w:lang w:val="sr-Latn-RS"/>
        </w:rPr>
        <w:t>2</w:t>
      </w:r>
      <w:bookmarkStart w:id="0" w:name="_GoBack"/>
      <w:bookmarkEnd w:id="0"/>
      <w:r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3EBF3BF4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6BD5F5" w14:textId="77777777" w:rsidR="0055184E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8FBFB6F" w14:textId="77777777" w:rsidR="0055184E" w:rsidRPr="00D75F8B" w:rsidRDefault="0055184E" w:rsidP="005518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E439F5" w14:textId="77777777" w:rsidR="00B835B9" w:rsidRPr="00D75F8B" w:rsidRDefault="00B835B9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7CA7765" w14:textId="77777777" w:rsidR="00D87561" w:rsidRPr="00E2397C" w:rsidRDefault="00D87561" w:rsidP="00D87561">
      <w:pPr>
        <w:pStyle w:val="ListParagraph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2397C">
        <w:rPr>
          <w:rFonts w:ascii="Arial" w:hAnsi="Arial" w:cs="Arial"/>
          <w:b/>
          <w:sz w:val="22"/>
          <w:szCs w:val="22"/>
          <w:lang w:val="sr-Cyrl-CS"/>
        </w:rPr>
        <w:t>ТЕХНИЧКА СПЕЦИФИКАЦИЈА</w:t>
      </w:r>
    </w:p>
    <w:p w14:paraId="3D5331D6" w14:textId="77777777" w:rsidR="00D87561" w:rsidRPr="00E2397C" w:rsidRDefault="00D87561" w:rsidP="00D8756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5921712" w14:textId="3EF264FF" w:rsidR="00D87561" w:rsidRPr="001A1D99" w:rsidRDefault="00215FDA" w:rsidP="00D87561">
      <w:p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>Предметна набавка обухвата следеће:</w:t>
      </w:r>
    </w:p>
    <w:p w14:paraId="741967B2" w14:textId="4EF997EE" w:rsidR="00215FDA" w:rsidRPr="001A1D99" w:rsidRDefault="00215FDA" w:rsidP="00D87561">
      <w:pPr>
        <w:rPr>
          <w:rFonts w:ascii="Arial" w:hAnsi="Arial" w:cs="Arial"/>
          <w:sz w:val="22"/>
          <w:lang w:val="sr-Cyrl-RS"/>
        </w:rPr>
      </w:pPr>
    </w:p>
    <w:p w14:paraId="58465FC0" w14:textId="385465EE" w:rsidR="00215FDA" w:rsidRPr="001A1D99" w:rsidRDefault="00215FDA" w:rsidP="00215F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>Идентификовање документарних јединица и исписивање утврђених података на њих;</w:t>
      </w:r>
    </w:p>
    <w:p w14:paraId="18D7280A" w14:textId="5C81EA06" w:rsidR="00215FDA" w:rsidRPr="001A1D99" w:rsidRDefault="00215FDA" w:rsidP="00215F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>Сређивање архивске грађе и документарног материјала по годинама, а унутар године по врстама и класификационим ознакама;</w:t>
      </w:r>
    </w:p>
    <w:p w14:paraId="7EFBDA84" w14:textId="1AAB0C69" w:rsidR="00215FDA" w:rsidRPr="001A1D99" w:rsidRDefault="00215FDA" w:rsidP="00215F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>Обележавање и одлагање архивске грађе и документарног материјала, којима нису истекли</w:t>
      </w:r>
      <w:r w:rsidRPr="001A1D99">
        <w:rPr>
          <w:rFonts w:ascii="Arial" w:hAnsi="Arial" w:cs="Arial"/>
          <w:sz w:val="22"/>
          <w:lang w:val="sr-Latn-RS"/>
        </w:rPr>
        <w:t xml:space="preserve"> </w:t>
      </w:r>
      <w:proofErr w:type="spellStart"/>
      <w:r w:rsidRPr="001A1D99">
        <w:rPr>
          <w:rFonts w:ascii="Arial" w:hAnsi="Arial" w:cs="Arial"/>
          <w:sz w:val="22"/>
          <w:lang w:val="sr-Latn-RS"/>
        </w:rPr>
        <w:t>рокови</w:t>
      </w:r>
      <w:proofErr w:type="spellEnd"/>
      <w:r w:rsidRPr="001A1D99">
        <w:rPr>
          <w:rFonts w:ascii="Arial" w:hAnsi="Arial" w:cs="Arial"/>
          <w:sz w:val="22"/>
          <w:lang w:val="sr-Latn-RS"/>
        </w:rPr>
        <w:t xml:space="preserve"> </w:t>
      </w:r>
      <w:r w:rsidRPr="001A1D99">
        <w:rPr>
          <w:rFonts w:ascii="Arial" w:hAnsi="Arial" w:cs="Arial"/>
          <w:sz w:val="22"/>
          <w:lang w:val="sr-Cyrl-RS"/>
        </w:rPr>
        <w:t>чувања, у полице архивског депоа;</w:t>
      </w:r>
    </w:p>
    <w:p w14:paraId="2F07E47F" w14:textId="1BF6723D" w:rsidR="00215FDA" w:rsidRPr="001A1D99" w:rsidRDefault="00215FDA" w:rsidP="00215F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>Израда архивске књиге</w:t>
      </w:r>
    </w:p>
    <w:p w14:paraId="58894E86" w14:textId="28C2A0CF" w:rsidR="00215FDA" w:rsidRPr="001A1D99" w:rsidRDefault="00215FDA" w:rsidP="00215F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>Израда предлога записника о издвајању ради уништења документарног материјала коме су истекли рокови чувања;</w:t>
      </w:r>
    </w:p>
    <w:p w14:paraId="4D9FEF01" w14:textId="533007E0" w:rsidR="00215FDA" w:rsidRPr="001A1D99" w:rsidRDefault="001A1D99" w:rsidP="00215F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Оквирно в</w:t>
      </w:r>
      <w:r w:rsidR="00215FDA" w:rsidRPr="001A1D99">
        <w:rPr>
          <w:rFonts w:ascii="Arial" w:hAnsi="Arial" w:cs="Arial"/>
          <w:sz w:val="22"/>
          <w:lang w:val="sr-Cyrl-RS"/>
        </w:rPr>
        <w:t xml:space="preserve">реме извршења предметне набавке је радним данима између </w:t>
      </w:r>
      <w:r>
        <w:rPr>
          <w:rFonts w:ascii="Arial" w:hAnsi="Arial" w:cs="Arial"/>
          <w:sz w:val="22"/>
          <w:lang w:val="sr-Cyrl-RS"/>
        </w:rPr>
        <w:t>8</w:t>
      </w:r>
      <w:r w:rsidR="00215FDA" w:rsidRPr="001A1D99">
        <w:rPr>
          <w:rFonts w:ascii="Arial" w:hAnsi="Arial" w:cs="Arial"/>
          <w:sz w:val="22"/>
          <w:lang w:val="sr-Cyrl-RS"/>
        </w:rPr>
        <w:t xml:space="preserve"> и 15 часова</w:t>
      </w:r>
      <w:r w:rsidR="006365D6" w:rsidRPr="001A1D99">
        <w:rPr>
          <w:rFonts w:ascii="Arial" w:hAnsi="Arial" w:cs="Arial"/>
          <w:sz w:val="22"/>
          <w:lang w:val="sr-Cyrl-RS"/>
        </w:rPr>
        <w:t>;</w:t>
      </w:r>
    </w:p>
    <w:p w14:paraId="5B348914" w14:textId="2100C179" w:rsidR="006365D6" w:rsidRPr="001A1D99" w:rsidRDefault="006365D6" w:rsidP="006365D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lang w:val="sr-Cyrl-RS"/>
        </w:rPr>
      </w:pPr>
      <w:r w:rsidRPr="001A1D99">
        <w:rPr>
          <w:rFonts w:ascii="Arial" w:hAnsi="Arial" w:cs="Arial"/>
          <w:sz w:val="22"/>
          <w:lang w:val="sr-Cyrl-RS"/>
        </w:rPr>
        <w:t xml:space="preserve">Свака техничка помоћ </w:t>
      </w:r>
      <w:r w:rsidR="001A1D99">
        <w:rPr>
          <w:rFonts w:ascii="Arial" w:hAnsi="Arial" w:cs="Arial"/>
          <w:sz w:val="22"/>
          <w:lang w:val="sr-Cyrl-RS"/>
        </w:rPr>
        <w:t xml:space="preserve">која ће се захтевати од </w:t>
      </w:r>
      <w:r w:rsidRPr="001A1D99">
        <w:rPr>
          <w:rFonts w:ascii="Arial" w:hAnsi="Arial" w:cs="Arial"/>
          <w:sz w:val="22"/>
          <w:lang w:val="sr-Cyrl-RS"/>
        </w:rPr>
        <w:t xml:space="preserve"> Наручиоца </w:t>
      </w:r>
      <w:r w:rsidR="001A1D99">
        <w:rPr>
          <w:rFonts w:ascii="Arial" w:hAnsi="Arial" w:cs="Arial"/>
          <w:sz w:val="22"/>
          <w:lang w:val="sr-Cyrl-RS"/>
        </w:rPr>
        <w:t>мора се најавити</w:t>
      </w:r>
      <w:r w:rsidRPr="001A1D99">
        <w:rPr>
          <w:rFonts w:ascii="Arial" w:hAnsi="Arial" w:cs="Arial"/>
          <w:sz w:val="22"/>
          <w:lang w:val="sr-Cyrl-RS"/>
        </w:rPr>
        <w:t xml:space="preserve"> дан </w:t>
      </w:r>
      <w:r w:rsidR="001A1D99">
        <w:rPr>
          <w:rFonts w:ascii="Arial" w:hAnsi="Arial" w:cs="Arial"/>
          <w:sz w:val="22"/>
          <w:lang w:val="sr-Cyrl-RS"/>
        </w:rPr>
        <w:t>раније</w:t>
      </w:r>
      <w:r w:rsidRPr="001A1D99">
        <w:rPr>
          <w:rFonts w:ascii="Arial" w:hAnsi="Arial" w:cs="Arial"/>
          <w:sz w:val="22"/>
          <w:lang w:val="sr-Cyrl-RS"/>
        </w:rPr>
        <w:t xml:space="preserve"> </w:t>
      </w:r>
    </w:p>
    <w:p w14:paraId="505B7A66" w14:textId="4396AA46" w:rsidR="00357C3D" w:rsidRPr="001A1D99" w:rsidRDefault="00357C3D" w:rsidP="00E45766">
      <w:pPr>
        <w:suppressAutoHyphens/>
        <w:jc w:val="both"/>
        <w:rPr>
          <w:rFonts w:ascii="Arial" w:hAnsi="Arial" w:cs="Arial"/>
          <w:b/>
          <w:sz w:val="20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09F3B12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1585F58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280C56" w14:textId="2CC835BB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7C20EDE" w14:textId="6BF7FD15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3B4F6C8" w14:textId="6F636494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3166F3C" w14:textId="114FDAB8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F868163" w14:textId="3882C9C8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C83C0B8" w14:textId="2F2605AC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0B47225" w14:textId="56313729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91E0A38" w14:textId="6C04B219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315F8C" w14:textId="6E9C3F0E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B2BF52B" w14:textId="697BC924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CE04AF6" w14:textId="7DDA6DF4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FB92DD1" w14:textId="35650723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CFA220" w14:textId="292D5B65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C17F247" w14:textId="3674924C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1D364B" w14:textId="439592B7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C2A405C" w14:textId="3A1AF42C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7160A83" w14:textId="46C938F9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09B8C7D" w14:textId="079AAAEE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39C13B9" w14:textId="27FFCFD5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BD4D514" w14:textId="3C0E36DB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5B35D8" w14:textId="6773AE82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BFA95E4" w14:textId="1E948E8A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2D12E2" w14:textId="5949F02D" w:rsidR="00D87561" w:rsidRDefault="00D87561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2CBBF314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5184E">
        <w:rPr>
          <w:rFonts w:ascii="Arial" w:hAnsi="Arial" w:cs="Arial"/>
          <w:b/>
          <w:sz w:val="22"/>
          <w:szCs w:val="20"/>
          <w:lang w:val="sr-Cyrl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7CFD6698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55184E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15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55184E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331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814"/>
        <w:gridCol w:w="1417"/>
        <w:gridCol w:w="1418"/>
        <w:gridCol w:w="1417"/>
        <w:gridCol w:w="1531"/>
      </w:tblGrid>
      <w:tr w:rsidR="00D87561" w:rsidRPr="0065149C" w14:paraId="6C9FBE21" w14:textId="08B92DCF" w:rsidTr="00D87561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D87561" w:rsidRPr="0065149C" w:rsidRDefault="00D87561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2814" w:type="dxa"/>
            <w:shd w:val="clear" w:color="auto" w:fill="auto"/>
          </w:tcPr>
          <w:p w14:paraId="73C44A2F" w14:textId="77777777" w:rsidR="00D87561" w:rsidRPr="002F380B" w:rsidRDefault="00D87561" w:rsidP="00FA704D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7" w:type="dxa"/>
            <w:shd w:val="clear" w:color="auto" w:fill="auto"/>
          </w:tcPr>
          <w:p w14:paraId="4C5ED1B4" w14:textId="590E84B4" w:rsidR="00D87561" w:rsidRPr="002F380B" w:rsidRDefault="00D87561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</w:tcPr>
          <w:p w14:paraId="26782747" w14:textId="4DE03A00" w:rsidR="00D87561" w:rsidRDefault="00D87561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417" w:type="dxa"/>
          </w:tcPr>
          <w:p w14:paraId="568E72F8" w14:textId="030683F7" w:rsidR="00D87561" w:rsidRDefault="00D87561" w:rsidP="00D87561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без ПДВ-а</w:t>
            </w:r>
          </w:p>
        </w:tc>
        <w:tc>
          <w:tcPr>
            <w:tcW w:w="1531" w:type="dxa"/>
          </w:tcPr>
          <w:p w14:paraId="431F21DC" w14:textId="2DB66FE2" w:rsidR="00D87561" w:rsidRDefault="00D87561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са ПДВ-ом</w:t>
            </w:r>
          </w:p>
        </w:tc>
      </w:tr>
      <w:tr w:rsidR="00D87561" w:rsidRPr="0065149C" w14:paraId="64ED4150" w14:textId="1C62CF96" w:rsidTr="00D87561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11ADAB2D" w:rsidR="00D87561" w:rsidRPr="006365D6" w:rsidRDefault="006365D6" w:rsidP="00D87561">
            <w:pPr>
              <w:ind w:left="12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37F756A" w14:textId="339A7470" w:rsidR="00D87561" w:rsidRPr="005D4015" w:rsidRDefault="006365D6" w:rsidP="00D87561">
            <w:pPr>
              <w:rPr>
                <w:rFonts w:eastAsia="Calibri"/>
                <w:lang w:val="sr-Cyrl-RS"/>
              </w:rPr>
            </w:pPr>
            <w:r w:rsidRPr="006365D6">
              <w:rPr>
                <w:rFonts w:eastAsia="Calibri"/>
                <w:lang w:val="sr-Cyrl-RS"/>
              </w:rPr>
              <w:t xml:space="preserve">Стручна помоћ, излучивање и сређивање архивске грађе и </w:t>
            </w:r>
            <w:proofErr w:type="spellStart"/>
            <w:r w:rsidRPr="006365D6">
              <w:rPr>
                <w:rFonts w:eastAsia="Calibri"/>
                <w:lang w:val="sr-Cyrl-RS"/>
              </w:rPr>
              <w:t>регистратурског</w:t>
            </w:r>
            <w:proofErr w:type="spellEnd"/>
            <w:r w:rsidRPr="006365D6">
              <w:rPr>
                <w:rFonts w:eastAsia="Calibri"/>
                <w:lang w:val="sr-Cyrl-RS"/>
              </w:rPr>
              <w:t xml:space="preserve"> материјала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80ED2" w14:textId="03A1D2D4" w:rsidR="00D87561" w:rsidRPr="005D4015" w:rsidRDefault="006365D6" w:rsidP="00D87561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Дужни метар</w:t>
            </w:r>
            <w:r w:rsidR="001A1D99">
              <w:rPr>
                <w:rFonts w:eastAsia="Calibri"/>
                <w:lang w:val="sr-Cyrl-RS"/>
              </w:rPr>
              <w:t xml:space="preserve"> (м)</w:t>
            </w:r>
          </w:p>
        </w:tc>
        <w:tc>
          <w:tcPr>
            <w:tcW w:w="1418" w:type="dxa"/>
            <w:vAlign w:val="center"/>
          </w:tcPr>
          <w:p w14:paraId="6D60AE6E" w14:textId="0415BD3A" w:rsidR="00D87561" w:rsidRDefault="006365D6" w:rsidP="00D87561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417" w:type="dxa"/>
          </w:tcPr>
          <w:p w14:paraId="175C1529" w14:textId="77777777" w:rsidR="00D87561" w:rsidRDefault="00D87561" w:rsidP="00D87561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31" w:type="dxa"/>
          </w:tcPr>
          <w:p w14:paraId="15C27F18" w14:textId="77777777" w:rsidR="00D87561" w:rsidRDefault="00D87561" w:rsidP="00D87561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E2D0ED7" w14:textId="21A1AD0C" w:rsidR="00357C3D" w:rsidRDefault="00C80395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C80395">
        <w:rPr>
          <w:rFonts w:ascii="Arial" w:hAnsi="Arial" w:cs="Arial"/>
          <w:b/>
          <w:sz w:val="22"/>
          <w:szCs w:val="22"/>
          <w:lang w:val="sr-Cyrl-RS"/>
        </w:rPr>
        <w:t>РОК ИЗВРШЕЊА УСЛУГЕ:</w:t>
      </w:r>
    </w:p>
    <w:p w14:paraId="52786007" w14:textId="21BC120E" w:rsidR="00C80395" w:rsidRPr="00C80395" w:rsidRDefault="00C80395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C80395">
        <w:rPr>
          <w:rFonts w:ascii="Arial" w:hAnsi="Arial" w:cs="Arial"/>
          <w:sz w:val="22"/>
          <w:szCs w:val="22"/>
          <w:lang w:val="sr-Cyrl-RS"/>
        </w:rPr>
        <w:t xml:space="preserve">Рок за извршење услуге је </w:t>
      </w:r>
      <w:r w:rsidR="0055184E">
        <w:rPr>
          <w:rFonts w:ascii="Arial" w:hAnsi="Arial" w:cs="Arial"/>
          <w:sz w:val="22"/>
          <w:szCs w:val="22"/>
          <w:lang w:val="sr-Cyrl-RS"/>
        </w:rPr>
        <w:t>30</w:t>
      </w:r>
      <w:r w:rsidRPr="00C80395">
        <w:rPr>
          <w:rFonts w:ascii="Arial" w:hAnsi="Arial" w:cs="Arial"/>
          <w:sz w:val="22"/>
          <w:szCs w:val="22"/>
          <w:lang w:val="sr-Cyrl-RS"/>
        </w:rPr>
        <w:t>.</w:t>
      </w:r>
      <w:r w:rsidR="0055184E">
        <w:rPr>
          <w:rFonts w:ascii="Arial" w:hAnsi="Arial" w:cs="Arial"/>
          <w:sz w:val="22"/>
          <w:szCs w:val="22"/>
          <w:lang w:val="sr-Cyrl-RS"/>
        </w:rPr>
        <w:t>06</w:t>
      </w:r>
      <w:r w:rsidRPr="00C80395">
        <w:rPr>
          <w:rFonts w:ascii="Arial" w:hAnsi="Arial" w:cs="Arial"/>
          <w:sz w:val="22"/>
          <w:szCs w:val="22"/>
          <w:lang w:val="sr-Cyrl-RS"/>
        </w:rPr>
        <w:t>.202</w:t>
      </w:r>
      <w:r w:rsidR="0055184E">
        <w:rPr>
          <w:rFonts w:ascii="Arial" w:hAnsi="Arial" w:cs="Arial"/>
          <w:sz w:val="22"/>
          <w:szCs w:val="22"/>
          <w:lang w:val="sr-Cyrl-RS"/>
        </w:rPr>
        <w:t>3</w:t>
      </w:r>
      <w:r w:rsidRPr="00C80395">
        <w:rPr>
          <w:rFonts w:ascii="Arial" w:hAnsi="Arial" w:cs="Arial"/>
          <w:sz w:val="22"/>
          <w:szCs w:val="22"/>
          <w:lang w:val="sr-Cyrl-RS"/>
        </w:rPr>
        <w:t xml:space="preserve"> године</w:t>
      </w:r>
    </w:p>
    <w:p w14:paraId="7B73F923" w14:textId="77777777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7752FC5C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5184E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80395">
        <w:rPr>
          <w:rFonts w:ascii="Arial" w:hAnsi="Arial" w:cs="Arial"/>
          <w:sz w:val="22"/>
          <w:szCs w:val="22"/>
          <w:lang w:val="sr-Cyrl-RS"/>
        </w:rPr>
        <w:t>испостављања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C80395">
        <w:rPr>
          <w:rFonts w:ascii="Arial" w:hAnsi="Arial" w:cs="Arial" w:hint="eastAsia"/>
          <w:sz w:val="22"/>
          <w:szCs w:val="22"/>
        </w:rPr>
        <w:t>исправне</w:t>
      </w:r>
      <w:proofErr w:type="spellEnd"/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="001A1D99">
        <w:rPr>
          <w:rFonts w:ascii="Arial" w:hAnsi="Arial" w:cs="Arial"/>
          <w:sz w:val="22"/>
          <w:szCs w:val="22"/>
          <w:lang w:val="sr-Cyrl-RS"/>
        </w:rPr>
        <w:t>, након извршења услуга.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22A37A9" w14:textId="77777777" w:rsidR="00D76EC1" w:rsidRPr="00670C43" w:rsidRDefault="00D76EC1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34648F" w14:textId="0D672F68" w:rsidR="002F380B" w:rsidRDefault="00D76EC1" w:rsidP="002F380B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D76EC1">
        <w:rPr>
          <w:rFonts w:ascii="Arial" w:hAnsi="Arial" w:cs="Arial"/>
          <w:b/>
          <w:sz w:val="22"/>
          <w:szCs w:val="22"/>
          <w:lang w:val="sr-Cyrl-RS"/>
        </w:rPr>
        <w:t>УСЛОВИ УЧЕШЋА</w:t>
      </w:r>
      <w:r w:rsidR="007F0CE9">
        <w:rPr>
          <w:rFonts w:ascii="Arial" w:hAnsi="Arial" w:cs="Arial"/>
          <w:b/>
          <w:sz w:val="22"/>
          <w:szCs w:val="22"/>
          <w:lang w:val="sr-Latn-RS"/>
        </w:rPr>
        <w:t>:</w:t>
      </w:r>
    </w:p>
    <w:p w14:paraId="4A925B82" w14:textId="77777777" w:rsidR="001A1D99" w:rsidRDefault="001A1D99" w:rsidP="002F380B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4F14D552" w14:textId="79347609" w:rsidR="007F0CE9" w:rsidRDefault="007F0CE9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Стручни капацитет: </w:t>
      </w:r>
      <w:r>
        <w:rPr>
          <w:rFonts w:ascii="Arial" w:hAnsi="Arial" w:cs="Arial"/>
          <w:sz w:val="22"/>
          <w:szCs w:val="22"/>
          <w:lang w:val="sr-Cyrl-RS"/>
        </w:rPr>
        <w:t>Понуђач мора да има најмање 4(четири) запослених или радно ангажованих лица са радним искуством у установама заштите и положеним архивистичким стручним испитом за све запослене или радно ангажоване</w:t>
      </w:r>
      <w:r w:rsidR="00C90EB4">
        <w:rPr>
          <w:rFonts w:ascii="Arial" w:hAnsi="Arial" w:cs="Arial"/>
          <w:sz w:val="22"/>
          <w:szCs w:val="22"/>
          <w:lang w:val="sr-Cyrl-RS"/>
        </w:rPr>
        <w:t>, од којих најмање 2(двоје) са високом стручном спремом и стручним звањем, виши архивист или архивски саветник.</w:t>
      </w:r>
    </w:p>
    <w:p w14:paraId="6CA13B24" w14:textId="3D5927F8" w:rsidR="00C90EB4" w:rsidRPr="00C90EB4" w:rsidRDefault="00C90EB4" w:rsidP="002F380B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Финансијски показатељ: </w:t>
      </w:r>
      <w:r>
        <w:rPr>
          <w:rFonts w:ascii="Arial" w:hAnsi="Arial" w:cs="Arial"/>
          <w:sz w:val="22"/>
          <w:szCs w:val="22"/>
          <w:lang w:val="sr-Cyrl-RS"/>
        </w:rPr>
        <w:t xml:space="preserve">Понуђач мора да има минимум један или више закључених уговора или рачуна чији је предмет извршење услуга у укупној вредности од минимум 1.500.000,00 динара и то у претходне три године до дана </w:t>
      </w:r>
      <w:r w:rsidR="001A1D99">
        <w:rPr>
          <w:rFonts w:ascii="Arial" w:hAnsi="Arial" w:cs="Arial"/>
          <w:sz w:val="22"/>
          <w:szCs w:val="22"/>
          <w:lang w:val="sr-Cyrl-RS"/>
        </w:rPr>
        <w:t>достављања/</w:t>
      </w:r>
      <w:r>
        <w:rPr>
          <w:rFonts w:ascii="Arial" w:hAnsi="Arial" w:cs="Arial"/>
          <w:sz w:val="22"/>
          <w:szCs w:val="22"/>
          <w:lang w:val="sr-Cyrl-RS"/>
        </w:rPr>
        <w:t>објављивања позива.</w:t>
      </w:r>
    </w:p>
    <w:p w14:paraId="5FBA5B57" w14:textId="77777777" w:rsidR="00D76EC1" w:rsidRPr="00670C43" w:rsidRDefault="00D76EC1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71467" w14:textId="77777777" w:rsidR="00D87561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6102B783" w14:textId="3AD297D2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161BCD07" w14:textId="77777777" w:rsidR="00C90EB4" w:rsidRDefault="00C90EB4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768CE435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5EDE445E" w14:textId="77777777" w:rsidR="00D76EC1" w:rsidRDefault="00D76EC1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0CDE57DA" w14:textId="5977AABF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398153BE" w14:textId="77777777" w:rsidR="00C80395" w:rsidRDefault="00C80395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542F57" w14:textId="77777777" w:rsidR="00820023" w:rsidRDefault="00820023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4A2D671" w14:textId="77777777" w:rsidR="00820023" w:rsidRDefault="00820023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3F78D8F" w14:textId="77777777" w:rsidR="00820023" w:rsidRDefault="00820023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585D078D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2BD0A2C0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55184E">
        <w:rPr>
          <w:rFonts w:ascii="Arial" w:hAnsi="Arial" w:cs="Arial"/>
          <w:b/>
          <w:sz w:val="22"/>
          <w:szCs w:val="22"/>
          <w:lang w:val="sr-Cyrl-RS"/>
        </w:rPr>
        <w:t>15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55184E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7D41D3A1" w14:textId="10820A41" w:rsidR="008E3D87" w:rsidRPr="00D75F8B" w:rsidRDefault="002C2D80" w:rsidP="008E3D8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55184E">
        <w:rPr>
          <w:rFonts w:ascii="Arial" w:hAnsi="Arial" w:cs="Arial"/>
          <w:sz w:val="22"/>
          <w:szCs w:val="22"/>
          <w:lang w:val="sr-Cyrl-RS"/>
        </w:rPr>
        <w:t>15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55184E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E3D87" w:rsidRPr="00D75F8B">
        <w:rPr>
          <w:rFonts w:ascii="Arial" w:hAnsi="Arial" w:cs="Arial"/>
          <w:sz w:val="22"/>
          <w:szCs w:val="22"/>
          <w:lang w:val="sr-Cyrl-RS"/>
        </w:rPr>
        <w:t>као овлашћено лице понуђача</w:t>
      </w:r>
      <w:r w:rsidR="008E3D87">
        <w:rPr>
          <w:rFonts w:ascii="Arial" w:hAnsi="Arial" w:cs="Arial"/>
          <w:sz w:val="22"/>
          <w:szCs w:val="22"/>
          <w:lang w:val="sr-Cyrl-RS"/>
        </w:rPr>
        <w:t>/извршиоца</w:t>
      </w:r>
      <w:r w:rsidR="008E3D87" w:rsidRPr="00D75F8B">
        <w:rPr>
          <w:rFonts w:ascii="Arial" w:hAnsi="Arial" w:cs="Arial"/>
          <w:sz w:val="22"/>
          <w:szCs w:val="22"/>
          <w:lang w:val="sr-Cyrl-RS"/>
        </w:rPr>
        <w:t xml:space="preserve"> дајем следећу </w:t>
      </w:r>
    </w:p>
    <w:p w14:paraId="6160BBB3" w14:textId="77777777" w:rsidR="008E3D87" w:rsidRPr="00D75F8B" w:rsidRDefault="008E3D87" w:rsidP="008E3D8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03D5DBB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20151751" w:rsidR="002C2D8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642C4887" w14:textId="77777777" w:rsidR="000349BD" w:rsidRPr="00D75F8B" w:rsidRDefault="000349BD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28A58E83" w14:textId="0C8A1D17" w:rsidR="000349BD" w:rsidRDefault="000349BD" w:rsidP="000349B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Обавезујемо се да </w:t>
      </w:r>
      <w:r w:rsidRPr="00F90AC7">
        <w:rPr>
          <w:rFonts w:ascii="Arial" w:hAnsi="Arial" w:cs="Arial"/>
          <w:sz w:val="22"/>
          <w:szCs w:val="22"/>
          <w:lang w:val="sr-Cyrl-CS"/>
        </w:rPr>
        <w:t>услуг</w:t>
      </w:r>
      <w:r>
        <w:rPr>
          <w:rFonts w:ascii="Arial" w:hAnsi="Arial" w:cs="Arial"/>
          <w:sz w:val="22"/>
          <w:szCs w:val="22"/>
          <w:lang w:val="sr-Cyrl-CS"/>
        </w:rPr>
        <w:t>у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која је предмет набавке изврши</w:t>
      </w:r>
      <w:r>
        <w:rPr>
          <w:rFonts w:ascii="Arial" w:hAnsi="Arial" w:cs="Arial"/>
          <w:sz w:val="22"/>
          <w:szCs w:val="22"/>
          <w:lang w:val="sr-Cyrl-CS"/>
        </w:rPr>
        <w:t>мо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у свему према </w:t>
      </w:r>
      <w:r>
        <w:rPr>
          <w:rFonts w:ascii="Arial" w:hAnsi="Arial" w:cs="Arial"/>
          <w:sz w:val="22"/>
          <w:szCs w:val="22"/>
          <w:lang w:val="sr-Cyrl-CS"/>
        </w:rPr>
        <w:t xml:space="preserve">условима и </w:t>
      </w:r>
      <w:r w:rsidRPr="00F90AC7">
        <w:rPr>
          <w:rFonts w:ascii="Arial" w:hAnsi="Arial" w:cs="Arial"/>
          <w:sz w:val="22"/>
          <w:szCs w:val="22"/>
          <w:lang w:val="sr-Cyrl-CS"/>
        </w:rPr>
        <w:t>захтевима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RS"/>
        </w:rPr>
        <w:t>утврђен</w:t>
      </w:r>
      <w:r>
        <w:rPr>
          <w:rFonts w:ascii="Arial" w:hAnsi="Arial" w:cs="Arial"/>
          <w:sz w:val="22"/>
          <w:szCs w:val="22"/>
          <w:lang w:val="sr-Cyrl-RS"/>
        </w:rPr>
        <w:t xml:space="preserve">им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позивом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98AC337" w14:textId="6952C1A3" w:rsidR="000349BD" w:rsidRDefault="000349BD" w:rsidP="000349B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6DB766A" w14:textId="77777777" w:rsidR="000349BD" w:rsidRPr="00D75F8B" w:rsidRDefault="000349BD" w:rsidP="000349B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AE6300C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BCE3DE8" w14:textId="77777777" w:rsidR="008E3D87" w:rsidRPr="00D75F8B" w:rsidRDefault="008E3D8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A42E85C" w14:textId="2B983288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8D748C7" w14:textId="77777777" w:rsidR="008E3D87" w:rsidRPr="00D75F8B" w:rsidRDefault="008E3D8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3D90E8E" w14:textId="1D98AA81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4D1E278" w14:textId="77777777" w:rsidR="008E3D87" w:rsidRPr="00D75F8B" w:rsidRDefault="008E3D8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2192A860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Датум:                                                     М.П.           Потпис овлашћеног лица понуђача</w:t>
      </w:r>
      <w:r w:rsidR="000349BD">
        <w:rPr>
          <w:rFonts w:ascii="Arial" w:hAnsi="Arial" w:cs="Arial"/>
          <w:sz w:val="22"/>
          <w:szCs w:val="22"/>
          <w:lang w:val="sr-Cyrl-RS"/>
        </w:rPr>
        <w:t>/извршиоца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29934C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0499BC" w14:textId="77777777" w:rsidR="0055184E" w:rsidRDefault="0055184E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E90A26B" w14:textId="77777777" w:rsidR="00C90EB4" w:rsidRPr="006C710C" w:rsidRDefault="00C90EB4" w:rsidP="00C90EB4">
      <w:pPr>
        <w:spacing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>МОДЕЛ УГОВОРА</w:t>
      </w:r>
    </w:p>
    <w:p w14:paraId="2DB3A795" w14:textId="77777777" w:rsidR="00C90EB4" w:rsidRPr="006C710C" w:rsidRDefault="00C90EB4" w:rsidP="00C90EB4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6C710C">
        <w:rPr>
          <w:rFonts w:ascii="Arial" w:hAnsi="Arial" w:cs="Arial"/>
          <w:sz w:val="22"/>
          <w:szCs w:val="22"/>
          <w:lang w:val="ru-RU"/>
        </w:rPr>
        <w:t>08246912</w:t>
      </w:r>
      <w:r w:rsidRPr="006C710C">
        <w:rPr>
          <w:rFonts w:ascii="Arial" w:hAnsi="Arial" w:cs="Arial"/>
          <w:sz w:val="22"/>
          <w:szCs w:val="22"/>
          <w:lang w:val="sr-Latn-CS"/>
        </w:rPr>
        <w:t>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6C710C">
        <w:rPr>
          <w:rFonts w:ascii="Arial" w:hAnsi="Arial" w:cs="Arial"/>
          <w:sz w:val="22"/>
          <w:szCs w:val="22"/>
          <w:lang w:val="ru-RU"/>
        </w:rPr>
        <w:t>100452714</w:t>
      </w:r>
      <w:r w:rsidRPr="006C710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6C710C">
        <w:rPr>
          <w:rFonts w:ascii="Arial" w:hAnsi="Arial" w:cs="Arial"/>
          <w:sz w:val="22"/>
          <w:szCs w:val="22"/>
          <w:lang w:val="sr-Cyrl-CS"/>
        </w:rPr>
        <w:t>трезор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. директора </w:t>
      </w:r>
      <w:proofErr w:type="spellStart"/>
      <w:r w:rsidRPr="006C710C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6030C842" w14:textId="77777777" w:rsidR="00C90EB4" w:rsidRPr="006C710C" w:rsidRDefault="00C90EB4" w:rsidP="00C90EB4">
      <w:pPr>
        <w:ind w:left="3600"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и</w:t>
      </w:r>
    </w:p>
    <w:p w14:paraId="4A7F709B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60FC1FA" w14:textId="063D8380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6C710C">
        <w:rPr>
          <w:rFonts w:ascii="Arial" w:hAnsi="Arial" w:cs="Arial"/>
          <w:sz w:val="22"/>
          <w:szCs w:val="22"/>
          <w:lang w:val="sr-Cyrl-RS"/>
        </w:rPr>
        <w:t>/адресом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у ____________________, __________________________, матични број:________________, ПИБ:_____________</w:t>
      </w:r>
      <w:r w:rsidRPr="006C710C">
        <w:rPr>
          <w:rFonts w:ascii="Arial" w:hAnsi="Arial" w:cs="Arial"/>
          <w:sz w:val="22"/>
          <w:szCs w:val="22"/>
          <w:lang w:val="sr-Cyrl-RS"/>
        </w:rPr>
        <w:t>___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рачун број: ___________________________ код _____________________, кога заступа __________________________ (у даљем тексту:  </w:t>
      </w:r>
      <w:r w:rsidR="00C80395">
        <w:rPr>
          <w:rFonts w:ascii="Arial" w:hAnsi="Arial" w:cs="Arial"/>
          <w:sz w:val="22"/>
          <w:szCs w:val="22"/>
          <w:lang w:val="sr-Cyrl-CS"/>
        </w:rPr>
        <w:t>Извршилац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), </w:t>
      </w:r>
    </w:p>
    <w:p w14:paraId="75915B39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64659DE1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966AA77" w14:textId="77777777" w:rsidR="00C90EB4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62A65605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УГОВОР О НАБАВЦИ УСЛУГА</w:t>
      </w:r>
    </w:p>
    <w:p w14:paraId="223EDFE6" w14:textId="3AE23FD6" w:rsidR="00C90EB4" w:rsidRPr="006C710C" w:rsidRDefault="00C80395" w:rsidP="00C90E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80395">
        <w:rPr>
          <w:rFonts w:ascii="Arial" w:hAnsi="Arial" w:cs="Arial"/>
          <w:b/>
          <w:sz w:val="22"/>
          <w:szCs w:val="22"/>
          <w:lang w:val="sr-Cyrl-RS"/>
        </w:rPr>
        <w:t xml:space="preserve">Стручна помоћ, излучивање и сређивање архивске грађе и </w:t>
      </w:r>
      <w:proofErr w:type="spellStart"/>
      <w:r w:rsidRPr="00C80395">
        <w:rPr>
          <w:rFonts w:ascii="Arial" w:hAnsi="Arial" w:cs="Arial"/>
          <w:b/>
          <w:sz w:val="22"/>
          <w:szCs w:val="22"/>
          <w:lang w:val="sr-Cyrl-RS"/>
        </w:rPr>
        <w:t>регистратурског</w:t>
      </w:r>
      <w:proofErr w:type="spellEnd"/>
      <w:r w:rsidRPr="00C80395">
        <w:rPr>
          <w:rFonts w:ascii="Arial" w:hAnsi="Arial" w:cs="Arial"/>
          <w:b/>
          <w:sz w:val="22"/>
          <w:szCs w:val="22"/>
          <w:lang w:val="sr-Cyrl-RS"/>
        </w:rPr>
        <w:t xml:space="preserve"> материјала</w:t>
      </w:r>
    </w:p>
    <w:p w14:paraId="61204B7A" w14:textId="681CC626" w:rsidR="00C90EB4" w:rsidRPr="006C710C" w:rsidRDefault="00C90EB4" w:rsidP="00C90EB4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sr-Cyrl-RS"/>
        </w:rPr>
        <w:t>НА-</w:t>
      </w:r>
      <w:r w:rsidR="0055184E">
        <w:rPr>
          <w:rFonts w:ascii="Arial" w:hAnsi="Arial" w:cs="Arial"/>
          <w:b/>
          <w:sz w:val="22"/>
          <w:szCs w:val="22"/>
          <w:lang w:val="sr-Cyrl-RS"/>
        </w:rPr>
        <w:t>15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/202</w:t>
      </w:r>
      <w:r w:rsidR="0055184E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EFC67C1" w14:textId="77777777" w:rsidR="00C90EB4" w:rsidRPr="006C710C" w:rsidRDefault="00C90EB4" w:rsidP="00C90EB4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6C710C">
        <w:rPr>
          <w:rFonts w:ascii="Arial" w:hAnsi="Arial" w:cs="Arial"/>
          <w:bCs/>
          <w:kern w:val="32"/>
          <w:sz w:val="22"/>
          <w:szCs w:val="22"/>
          <w:lang w:val="ru-RU"/>
        </w:rPr>
        <w:t>ПРЕДМЕТ</w:t>
      </w:r>
    </w:p>
    <w:p w14:paraId="24252830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1</w:t>
      </w:r>
      <w:r w:rsidRPr="006C710C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40838172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009BB3F" w14:textId="6A08A9CB" w:rsidR="00C90EB4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6C710C">
        <w:rPr>
          <w:rFonts w:ascii="Arial" w:hAnsi="Arial" w:cs="Arial"/>
          <w:sz w:val="22"/>
          <w:szCs w:val="22"/>
          <w:lang w:val="sr-Cyrl-CS"/>
        </w:rPr>
        <w:t>У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је извршење услуга 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„</w:t>
      </w:r>
      <w:r w:rsidR="00C80395" w:rsidRPr="00C80395">
        <w:rPr>
          <w:rFonts w:ascii="Arial" w:hAnsi="Arial" w:cs="Arial"/>
          <w:b/>
          <w:sz w:val="22"/>
          <w:szCs w:val="22"/>
          <w:lang w:val="sr-Cyrl-RS"/>
        </w:rPr>
        <w:t xml:space="preserve">Стручна помоћ, излучивање и сређивање архивске грађе и </w:t>
      </w:r>
      <w:proofErr w:type="spellStart"/>
      <w:r w:rsidR="00C80395" w:rsidRPr="00C80395">
        <w:rPr>
          <w:rFonts w:ascii="Arial" w:hAnsi="Arial" w:cs="Arial"/>
          <w:b/>
          <w:sz w:val="22"/>
          <w:szCs w:val="22"/>
          <w:lang w:val="sr-Cyrl-RS"/>
        </w:rPr>
        <w:t>регистратурског</w:t>
      </w:r>
      <w:proofErr w:type="spellEnd"/>
      <w:r w:rsidR="00C80395" w:rsidRPr="00C80395">
        <w:rPr>
          <w:rFonts w:ascii="Arial" w:hAnsi="Arial" w:cs="Arial"/>
          <w:b/>
          <w:sz w:val="22"/>
          <w:szCs w:val="22"/>
          <w:lang w:val="sr-Cyrl-RS"/>
        </w:rPr>
        <w:t xml:space="preserve"> материјала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“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C710C">
        <w:rPr>
          <w:rFonts w:ascii="Arial" w:hAnsi="Arial" w:cs="Arial"/>
          <w:sz w:val="22"/>
          <w:szCs w:val="22"/>
          <w:lang w:val="sr-Cyrl-CS"/>
        </w:rPr>
        <w:t>дефинисан</w:t>
      </w:r>
      <w:r w:rsidRPr="006C710C">
        <w:rPr>
          <w:rFonts w:ascii="Arial" w:hAnsi="Arial" w:cs="Arial"/>
          <w:sz w:val="22"/>
          <w:szCs w:val="22"/>
          <w:lang w:val="sr-Cyrl-RS"/>
        </w:rPr>
        <w:t>их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 описан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их </w:t>
      </w:r>
      <w:proofErr w:type="gramStart"/>
      <w:r w:rsidRPr="006C710C">
        <w:rPr>
          <w:rFonts w:ascii="Arial" w:hAnsi="Arial" w:cs="Arial"/>
          <w:sz w:val="22"/>
          <w:szCs w:val="22"/>
          <w:lang w:val="sr-Cyrl-RS"/>
        </w:rPr>
        <w:t>у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Позиву</w:t>
      </w:r>
      <w:proofErr w:type="gram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предметног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поступка набавке,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цен</w:t>
      </w:r>
      <w:r w:rsidRPr="006C710C">
        <w:rPr>
          <w:rFonts w:ascii="Arial" w:hAnsi="Arial" w:cs="Arial"/>
          <w:sz w:val="22"/>
          <w:szCs w:val="22"/>
          <w:lang w:val="sr-Cyrl-RS"/>
        </w:rPr>
        <w:t>ом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одређен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ом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у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прихваћеној </w:t>
      </w:r>
      <w:r w:rsidRPr="006C710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онуди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FD24FE"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>.</w:t>
      </w:r>
    </w:p>
    <w:p w14:paraId="606128A4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A6103BB" w14:textId="4A2CD785" w:rsidR="00C90EB4" w:rsidRPr="006C710C" w:rsidRDefault="00C80395" w:rsidP="00C90EB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 xml:space="preserve"> се обавезује да ће </w:t>
      </w:r>
      <w:r w:rsidR="00C90EB4" w:rsidRPr="006C710C">
        <w:rPr>
          <w:rFonts w:ascii="Arial" w:hAnsi="Arial" w:cs="Arial"/>
          <w:sz w:val="22"/>
          <w:szCs w:val="22"/>
          <w:lang w:val="sr-Cyrl-RS"/>
        </w:rPr>
        <w:t>услуге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 xml:space="preserve"> у складу са захтевом из претходног става  </w:t>
      </w:r>
      <w:r>
        <w:rPr>
          <w:rFonts w:ascii="Arial" w:hAnsi="Arial" w:cs="Arial"/>
          <w:sz w:val="22"/>
          <w:szCs w:val="22"/>
          <w:lang w:val="sr-Cyrl-RS"/>
        </w:rPr>
        <w:t>извршити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 xml:space="preserve"> у свему према достављеној понуди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: </w:t>
      </w:r>
      <w:r w:rsidR="00C90EB4" w:rsidRPr="006C710C">
        <w:rPr>
          <w:rFonts w:ascii="Arial" w:hAnsi="Arial" w:cs="Arial"/>
          <w:sz w:val="22"/>
          <w:szCs w:val="22"/>
        </w:rPr>
        <w:t>__________</w:t>
      </w:r>
      <w:r w:rsidR="00C90EB4" w:rsidRPr="006C71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од </w:t>
      </w:r>
      <w:r w:rsidR="00C90EB4" w:rsidRPr="006C710C">
        <w:rPr>
          <w:rFonts w:ascii="Arial" w:hAnsi="Arial" w:cs="Arial"/>
          <w:sz w:val="22"/>
          <w:szCs w:val="22"/>
        </w:rPr>
        <w:t>___________</w:t>
      </w:r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. године,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чији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образац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налази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у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прилогу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Уговора и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саставни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део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</w:rPr>
        <w:t>истог</w:t>
      </w:r>
      <w:proofErr w:type="spellEnd"/>
      <w:r w:rsidR="00C90EB4" w:rsidRPr="006C710C">
        <w:rPr>
          <w:rFonts w:ascii="Arial" w:hAnsi="Arial" w:cs="Arial"/>
          <w:sz w:val="22"/>
          <w:szCs w:val="22"/>
        </w:rPr>
        <w:t>.</w:t>
      </w:r>
    </w:p>
    <w:p w14:paraId="46D8E2D7" w14:textId="77777777" w:rsidR="00C90EB4" w:rsidRPr="006C710C" w:rsidRDefault="00C90EB4" w:rsidP="00C90EB4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9833E01" w14:textId="77777777" w:rsidR="00C90EB4" w:rsidRPr="006C710C" w:rsidRDefault="00C90EB4" w:rsidP="00C90EB4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/>
        </w:rPr>
      </w:pPr>
      <w:r w:rsidRPr="006C710C">
        <w:rPr>
          <w:rFonts w:ascii="Arial" w:hAnsi="Arial" w:cs="Arial"/>
          <w:bCs/>
          <w:kern w:val="32"/>
          <w:sz w:val="22"/>
          <w:szCs w:val="22"/>
          <w:lang w:val="sr-Cyrl-CS"/>
        </w:rPr>
        <w:t xml:space="preserve">ЦЕНА </w:t>
      </w:r>
      <w:r w:rsidRPr="006C710C">
        <w:rPr>
          <w:rFonts w:ascii="Arial" w:hAnsi="Arial" w:cs="Arial"/>
          <w:bCs/>
          <w:kern w:val="32"/>
          <w:sz w:val="22"/>
          <w:szCs w:val="22"/>
          <w:lang w:val="sr-Cyrl-RS"/>
        </w:rPr>
        <w:t xml:space="preserve">И </w:t>
      </w:r>
      <w:r w:rsidRPr="006C710C">
        <w:rPr>
          <w:rFonts w:ascii="Arial" w:hAnsi="Arial" w:cs="Arial"/>
          <w:bCs/>
          <w:kern w:val="32"/>
          <w:sz w:val="22"/>
          <w:szCs w:val="22"/>
          <w:lang w:val="sr-Cyrl-CS"/>
        </w:rPr>
        <w:t>НАЧИН ПЛАЋАЊА</w:t>
      </w:r>
    </w:p>
    <w:p w14:paraId="0AEE756C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2</w:t>
      </w:r>
      <w:r w:rsidRPr="006C710C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791B6787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B5FA832" w14:textId="77777777" w:rsidR="00C90EB4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Уговорна цена у складу са Обрасцем структуре цена из Конкурсне документације</w:t>
      </w:r>
      <w:r w:rsidRPr="006C710C">
        <w:rPr>
          <w:rFonts w:ascii="Arial" w:hAnsi="Arial" w:cs="Arial"/>
          <w:sz w:val="22"/>
          <w:szCs w:val="22"/>
          <w:lang w:val="sr-Cyrl-RS"/>
        </w:rPr>
        <w:t>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укупно износи ________________________ динара без ПДВ-а, односно ______________________ са ПДВ-ом.</w:t>
      </w:r>
    </w:p>
    <w:p w14:paraId="0FC44D46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8D5385D" w14:textId="3578A311" w:rsidR="00C90EB4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ru-RU"/>
        </w:rPr>
        <w:t>Цен</w:t>
      </w:r>
      <w:r w:rsidRPr="006C710C">
        <w:rPr>
          <w:rFonts w:ascii="Arial" w:hAnsi="Arial" w:cs="Arial"/>
          <w:sz w:val="22"/>
          <w:szCs w:val="22"/>
          <w:lang w:val="sr-Cyrl-RS"/>
        </w:rPr>
        <w:t>е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="00FC1C58">
        <w:rPr>
          <w:rFonts w:ascii="Arial" w:hAnsi="Arial" w:cs="Arial"/>
          <w:iCs/>
          <w:sz w:val="22"/>
          <w:szCs w:val="22"/>
          <w:lang w:val="sr-Cyrl-RS"/>
        </w:rPr>
        <w:t>услуге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кој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су предмет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у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говора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непромен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љ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иве су </w:t>
      </w:r>
      <w:proofErr w:type="gramStart"/>
      <w:r w:rsidRPr="006C710C">
        <w:rPr>
          <w:rFonts w:ascii="Arial" w:hAnsi="Arial" w:cs="Arial"/>
          <w:sz w:val="22"/>
          <w:szCs w:val="22"/>
          <w:lang w:val="ru-RU"/>
        </w:rPr>
        <w:t>у периоду</w:t>
      </w:r>
      <w:proofErr w:type="gram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ва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ности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овог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у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без обзира на време </w:t>
      </w:r>
      <w:r w:rsidRPr="006C710C">
        <w:rPr>
          <w:rFonts w:ascii="Arial" w:hAnsi="Arial" w:cs="Arial"/>
          <w:sz w:val="22"/>
          <w:szCs w:val="22"/>
          <w:lang w:val="sr-Cyrl-RS"/>
        </w:rPr>
        <w:t>извршења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 друге околности које утичу на формирање цена предметних </w:t>
      </w:r>
      <w:r w:rsidRPr="006C710C">
        <w:rPr>
          <w:rFonts w:ascii="Arial" w:hAnsi="Arial" w:cs="Arial"/>
          <w:sz w:val="22"/>
          <w:szCs w:val="22"/>
          <w:lang w:val="sr-Cyrl-RS"/>
        </w:rPr>
        <w:t>услуга</w:t>
      </w:r>
      <w:r w:rsidRPr="006C710C">
        <w:rPr>
          <w:rFonts w:ascii="Arial" w:hAnsi="Arial" w:cs="Arial"/>
          <w:sz w:val="22"/>
          <w:szCs w:val="22"/>
          <w:lang w:val="sr-Cyrl-CS"/>
        </w:rPr>
        <w:t>.</w:t>
      </w:r>
    </w:p>
    <w:p w14:paraId="26E041FF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4509102" w14:textId="700ACF49" w:rsidR="00C90EB4" w:rsidRDefault="00C90EB4" w:rsidP="00C90EB4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Сваки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мора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садржи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елементе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прописане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законским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подзаконским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актима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.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који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нису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сачињени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складу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наведеним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биће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враћени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proofErr w:type="spellStart"/>
      <w:r w:rsidR="00C80395">
        <w:rPr>
          <w:rFonts w:ascii="Arial" w:hAnsi="Arial" w:cs="Arial" w:hint="eastAsia"/>
          <w:color w:val="000000"/>
          <w:sz w:val="22"/>
          <w:szCs w:val="22"/>
        </w:rPr>
        <w:t>Извршиоцу</w:t>
      </w:r>
      <w:proofErr w:type="spellEnd"/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,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плаћање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одложено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штету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proofErr w:type="spellStart"/>
      <w:r w:rsidR="007D497A">
        <w:rPr>
          <w:rFonts w:ascii="Arial" w:hAnsi="Arial" w:cs="Arial" w:hint="eastAsia"/>
          <w:color w:val="000000"/>
          <w:sz w:val="22"/>
          <w:szCs w:val="22"/>
        </w:rPr>
        <w:t>Извршиоца</w:t>
      </w:r>
      <w:proofErr w:type="spellEnd"/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док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достави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исправан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14:paraId="21D7A423" w14:textId="77777777" w:rsidR="00C90EB4" w:rsidRPr="006C710C" w:rsidRDefault="00C90EB4" w:rsidP="00C90EB4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C71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68C0A535" w14:textId="1843E3AB" w:rsidR="00C90EB4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RS"/>
        </w:rPr>
        <w:t xml:space="preserve">Плаћање за извршене услуге ће се извршити у року од </w:t>
      </w:r>
      <w:r w:rsidR="0055184E">
        <w:rPr>
          <w:rFonts w:ascii="Arial" w:hAnsi="Arial" w:cs="Arial"/>
          <w:sz w:val="22"/>
          <w:szCs w:val="22"/>
          <w:lang w:val="sr-Cyrl-RS"/>
        </w:rPr>
        <w:t>30</w:t>
      </w:r>
      <w:r w:rsidRPr="006C710C">
        <w:rPr>
          <w:rFonts w:ascii="Arial" w:hAnsi="Arial" w:cs="Arial"/>
          <w:sz w:val="22"/>
          <w:szCs w:val="22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>дана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од дана </w:t>
      </w:r>
      <w:r w:rsidRPr="006C710C">
        <w:rPr>
          <w:rFonts w:ascii="Arial" w:hAnsi="Arial" w:cs="Arial"/>
          <w:sz w:val="22"/>
          <w:szCs w:val="22"/>
          <w:lang w:val="sr-Cyrl-RS"/>
        </w:rPr>
        <w:t>достављања рачуна за извршене услуге.</w:t>
      </w:r>
    </w:p>
    <w:p w14:paraId="3460B149" w14:textId="5E590E8F" w:rsidR="00FC1C58" w:rsidRDefault="00FC1C58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9907CE3" w14:textId="77777777" w:rsidR="00FC1C58" w:rsidRPr="006C710C" w:rsidRDefault="00FC1C58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17E5515" w14:textId="352DB87A" w:rsidR="00C90EB4" w:rsidRPr="006C710C" w:rsidRDefault="00C90EB4" w:rsidP="00C90EB4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sr-Cyrl-CS"/>
        </w:rPr>
      </w:pPr>
      <w:r w:rsidRPr="006C710C">
        <w:rPr>
          <w:rFonts w:ascii="Arial" w:hAnsi="Arial" w:cs="Arial"/>
          <w:bCs/>
          <w:iCs/>
          <w:sz w:val="22"/>
          <w:szCs w:val="22"/>
          <w:lang w:val="ru-RU"/>
        </w:rPr>
        <w:lastRenderedPageBreak/>
        <w:t>ОБАВЕЗЕ НАРУ</w:t>
      </w:r>
      <w:r w:rsidRPr="006C710C">
        <w:rPr>
          <w:rFonts w:ascii="Arial" w:hAnsi="Arial" w:cs="Arial"/>
          <w:bCs/>
          <w:iCs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Cs/>
          <w:iCs/>
          <w:sz w:val="22"/>
          <w:szCs w:val="22"/>
          <w:lang w:val="ru-RU"/>
        </w:rPr>
        <w:t>ИОЦА</w:t>
      </w:r>
    </w:p>
    <w:p w14:paraId="0692D682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3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4A3BDE77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5D25FA2" w14:textId="781CC210" w:rsidR="00C90EB4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="00C80395">
        <w:rPr>
          <w:rFonts w:ascii="Arial" w:hAnsi="Arial" w:cs="Arial"/>
          <w:sz w:val="22"/>
          <w:szCs w:val="22"/>
          <w:lang w:val="sr-Cyrl-R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по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цен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и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6C710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 и на начин дефинисан чланом </w:t>
      </w:r>
      <w:r w:rsidR="00C80395">
        <w:rPr>
          <w:rFonts w:ascii="Arial" w:hAnsi="Arial" w:cs="Arial"/>
          <w:sz w:val="22"/>
          <w:szCs w:val="22"/>
          <w:lang w:val="sr-Cyrl-CS"/>
        </w:rPr>
        <w:t>2</w:t>
      </w:r>
      <w:r w:rsidRPr="006C710C">
        <w:rPr>
          <w:rFonts w:ascii="Arial" w:hAnsi="Arial" w:cs="Arial"/>
          <w:sz w:val="22"/>
          <w:szCs w:val="22"/>
          <w:lang w:val="sr-Cyrl-CS"/>
        </w:rPr>
        <w:t>. овог Уговора.</w:t>
      </w:r>
    </w:p>
    <w:p w14:paraId="22ABB2FA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FFDF4AB" w14:textId="638B59E3" w:rsidR="00C90EB4" w:rsidRPr="006C710C" w:rsidRDefault="00534F66" w:rsidP="00C90EB4">
      <w:pPr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Наручилац се обавезује да обезбеди простор за несметан рад Извршиоца, собу/просторију у току извршења предметне набавке, као и помоћне раднике по потреби, што ће морати да буде најављено од стране Извршиоца један дан унапред. </w:t>
      </w:r>
    </w:p>
    <w:p w14:paraId="3CA0016A" w14:textId="7CF79B10" w:rsidR="00C90EB4" w:rsidRPr="006C710C" w:rsidRDefault="00C90EB4" w:rsidP="00C90EB4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6C710C">
        <w:rPr>
          <w:rFonts w:ascii="Arial" w:hAnsi="Arial" w:cs="Arial"/>
          <w:bCs/>
          <w:iCs/>
          <w:sz w:val="22"/>
          <w:szCs w:val="22"/>
          <w:lang w:val="sr-Cyrl-CS"/>
        </w:rPr>
        <w:t>ОБАВЕЗЕ</w:t>
      </w:r>
      <w:r w:rsidR="00487547">
        <w:rPr>
          <w:rFonts w:ascii="Arial" w:hAnsi="Arial" w:cs="Arial"/>
          <w:bCs/>
          <w:iCs/>
          <w:sz w:val="22"/>
          <w:szCs w:val="22"/>
          <w:lang w:val="sr-Cyrl-RS"/>
        </w:rPr>
        <w:t xml:space="preserve"> ИЗВРШИОЦА</w:t>
      </w:r>
    </w:p>
    <w:p w14:paraId="6163094F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4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2F6918AE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DE4A426" w14:textId="02228BD4" w:rsidR="00C90EB4" w:rsidRPr="006C710C" w:rsidRDefault="008C2C97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</w:t>
      </w:r>
      <w:r w:rsidR="0055184E">
        <w:rPr>
          <w:rFonts w:ascii="Arial" w:hAnsi="Arial" w:cs="Arial"/>
          <w:sz w:val="22"/>
          <w:szCs w:val="22"/>
          <w:lang w:val="sr-Cyrl-RS"/>
        </w:rPr>
        <w:t>и</w:t>
      </w:r>
      <w:r>
        <w:rPr>
          <w:rFonts w:ascii="Arial" w:hAnsi="Arial" w:cs="Arial"/>
          <w:sz w:val="22"/>
          <w:szCs w:val="22"/>
          <w:lang w:val="sr-Cyrl-RS"/>
        </w:rPr>
        <w:t>лац</w:t>
      </w:r>
      <w:r w:rsidR="00C90EB4" w:rsidRPr="006C710C">
        <w:rPr>
          <w:rFonts w:ascii="Arial" w:hAnsi="Arial" w:cs="Arial"/>
          <w:spacing w:val="1"/>
          <w:sz w:val="22"/>
          <w:szCs w:val="22"/>
          <w:lang w:val="ru-RU"/>
        </w:rPr>
        <w:t xml:space="preserve"> се </w:t>
      </w:r>
      <w:proofErr w:type="spellStart"/>
      <w:r w:rsidR="00C90EB4" w:rsidRPr="006C710C">
        <w:rPr>
          <w:rFonts w:ascii="Arial" w:hAnsi="Arial" w:cs="Arial"/>
          <w:spacing w:val="1"/>
          <w:sz w:val="22"/>
          <w:szCs w:val="22"/>
          <w:lang w:val="ru-RU"/>
        </w:rPr>
        <w:t>обавезује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sr-Cyrl-CS"/>
        </w:rPr>
        <w:t xml:space="preserve"> да </w:t>
      </w:r>
      <w:r>
        <w:rPr>
          <w:rFonts w:ascii="Arial" w:hAnsi="Arial" w:cs="Arial"/>
          <w:sz w:val="22"/>
          <w:szCs w:val="22"/>
          <w:lang w:val="sr-Cyrl-CS"/>
        </w:rPr>
        <w:t>услугу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 xml:space="preserve">  из члана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>. овог уговора  изврши у складу са законом, правилима струке,</w:t>
      </w:r>
      <w:r w:rsidR="00C90EB4" w:rsidRPr="006C710C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 xml:space="preserve"> под условима из Уговора,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придржавајући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специ</w:t>
      </w:r>
      <w:r w:rsidR="00FC1C58">
        <w:rPr>
          <w:rFonts w:ascii="Arial" w:hAnsi="Arial" w:cs="Arial"/>
          <w:sz w:val="22"/>
          <w:szCs w:val="22"/>
          <w:lang w:val="ru-RU"/>
        </w:rPr>
        <w:t>фикације</w:t>
      </w:r>
      <w:proofErr w:type="spellEnd"/>
      <w:r w:rsidR="00FC1C58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FC1C58">
        <w:rPr>
          <w:rFonts w:ascii="Arial" w:hAnsi="Arial" w:cs="Arial"/>
          <w:sz w:val="22"/>
          <w:szCs w:val="22"/>
          <w:lang w:val="ru-RU"/>
        </w:rPr>
        <w:t>техничког</w:t>
      </w:r>
      <w:proofErr w:type="spellEnd"/>
      <w:r w:rsidR="00FC1C5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FC1C58">
        <w:rPr>
          <w:rFonts w:ascii="Arial" w:hAnsi="Arial" w:cs="Arial"/>
          <w:sz w:val="22"/>
          <w:szCs w:val="22"/>
          <w:lang w:val="ru-RU"/>
        </w:rPr>
        <w:t>описа</w:t>
      </w:r>
      <w:proofErr w:type="spellEnd"/>
      <w:r w:rsidR="00FC1C58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FC1C58">
        <w:rPr>
          <w:rFonts w:ascii="Arial" w:hAnsi="Arial" w:cs="Arial"/>
          <w:sz w:val="22"/>
          <w:szCs w:val="22"/>
          <w:lang w:val="ru-RU"/>
        </w:rPr>
        <w:t>техн</w:t>
      </w:r>
      <w:r w:rsidR="00C90EB4" w:rsidRPr="006C710C">
        <w:rPr>
          <w:rFonts w:ascii="Arial" w:hAnsi="Arial" w:cs="Arial"/>
          <w:sz w:val="22"/>
          <w:szCs w:val="22"/>
          <w:lang w:val="ru-RU"/>
        </w:rPr>
        <w:t>ичких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карактеристика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и других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услова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из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обрасца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ru-RU"/>
        </w:rPr>
        <w:t>.</w:t>
      </w:r>
    </w:p>
    <w:p w14:paraId="777A36F2" w14:textId="24560B0E" w:rsidR="00C90EB4" w:rsidRDefault="00C90EB4" w:rsidP="00C90EB4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13F2DF59" w14:textId="74C213A4" w:rsidR="00845A76" w:rsidRDefault="00845A76" w:rsidP="00C90EB4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се обавезује да услуге предметне набавке изврши најкасније до </w:t>
      </w:r>
      <w:r w:rsidR="0055184E">
        <w:rPr>
          <w:rFonts w:ascii="Arial" w:hAnsi="Arial" w:cs="Arial"/>
          <w:sz w:val="22"/>
          <w:szCs w:val="22"/>
          <w:lang w:val="sr-Cyrl-RS"/>
        </w:rPr>
        <w:t>30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="0055184E">
        <w:rPr>
          <w:rFonts w:ascii="Arial" w:hAnsi="Arial" w:cs="Arial"/>
          <w:sz w:val="22"/>
          <w:szCs w:val="22"/>
          <w:lang w:val="sr-Cyrl-RS"/>
        </w:rPr>
        <w:t>06</w:t>
      </w:r>
      <w:r>
        <w:rPr>
          <w:rFonts w:ascii="Arial" w:hAnsi="Arial" w:cs="Arial"/>
          <w:sz w:val="22"/>
          <w:szCs w:val="22"/>
          <w:lang w:val="sr-Cyrl-RS"/>
        </w:rPr>
        <w:t>.202</w:t>
      </w:r>
      <w:r w:rsidR="0055184E">
        <w:rPr>
          <w:rFonts w:ascii="Arial" w:hAnsi="Arial" w:cs="Arial"/>
          <w:sz w:val="22"/>
          <w:szCs w:val="22"/>
          <w:lang w:val="sr-Cyrl-RS"/>
        </w:rPr>
        <w:t>3</w:t>
      </w:r>
      <w:r w:rsidR="00950FB6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године.</w:t>
      </w:r>
    </w:p>
    <w:p w14:paraId="5D3922EE" w14:textId="4776C21E" w:rsidR="00845A76" w:rsidRPr="006C710C" w:rsidRDefault="00845A76" w:rsidP="00C90EB4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269AC68B" w14:textId="2D5DCAC3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6C710C">
        <w:rPr>
          <w:rFonts w:ascii="Arial" w:hAnsi="Arial" w:cs="Arial"/>
          <w:sz w:val="22"/>
          <w:szCs w:val="22"/>
          <w:lang w:val="sr-Cyrl-RS"/>
        </w:rPr>
        <w:t>услуге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кој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је </w:t>
      </w:r>
      <w:r w:rsidR="008C2C97">
        <w:rPr>
          <w:rFonts w:ascii="Arial" w:hAnsi="Arial" w:cs="Arial"/>
          <w:sz w:val="22"/>
          <w:szCs w:val="22"/>
          <w:lang w:val="sr-Cyrl-RS"/>
        </w:rPr>
        <w:t>Извршилац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>извршио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Наручиоцу, не одговарају неком од елемената садржаном у </w:t>
      </w:r>
      <w:r w:rsidRPr="006C710C">
        <w:rPr>
          <w:rFonts w:ascii="Arial" w:hAnsi="Arial" w:cs="Arial"/>
          <w:sz w:val="22"/>
          <w:szCs w:val="22"/>
          <w:lang w:val="sr-Cyrl-RS"/>
        </w:rPr>
        <w:t>Позиву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 прихваћеној Понуди, </w:t>
      </w:r>
      <w:r w:rsidR="00950FB6">
        <w:rPr>
          <w:rFonts w:ascii="Arial" w:hAnsi="Arial" w:cs="Arial"/>
          <w:sz w:val="22"/>
          <w:szCs w:val="22"/>
          <w:lang w:val="sr-Cyrl-CS"/>
        </w:rPr>
        <w:t>Извршилац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одговара по законским одредбама о одговорности за неиспуњене обавезе. </w:t>
      </w:r>
    </w:p>
    <w:p w14:paraId="1ABF9A3D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38CE489" w14:textId="1D6C7618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У случају наступања ситуације предвиђене претходним ставом овог члана, Наручилац има право да </w:t>
      </w:r>
      <w:r w:rsidR="00950FB6">
        <w:rPr>
          <w:rFonts w:ascii="Arial" w:hAnsi="Arial" w:cs="Arial"/>
          <w:sz w:val="22"/>
          <w:szCs w:val="22"/>
          <w:lang w:val="sr-Cyrl-CS"/>
        </w:rPr>
        <w:t>захтева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поновно извршење услуга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на терет </w:t>
      </w:r>
      <w:r w:rsidR="008C2C97">
        <w:rPr>
          <w:rFonts w:ascii="Arial" w:hAnsi="Arial" w:cs="Arial"/>
          <w:sz w:val="22"/>
          <w:szCs w:val="22"/>
          <w:lang w:val="sr-Cyrl-C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>.</w:t>
      </w:r>
    </w:p>
    <w:p w14:paraId="0F283576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497B39B" w14:textId="64867AD3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6C710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="008C2C97">
        <w:rPr>
          <w:rFonts w:ascii="Arial" w:hAnsi="Arial" w:cs="Arial"/>
          <w:sz w:val="22"/>
          <w:szCs w:val="22"/>
          <w:lang w:val="sr-Cyrl-R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8C2C97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1AD1FC94" w14:textId="77777777" w:rsidR="00C90EB4" w:rsidRPr="006C710C" w:rsidRDefault="00C90EB4" w:rsidP="00C90EB4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4D3873F" w14:textId="56F86E5D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Наручилац када раскида Уговор, из </w:t>
      </w:r>
      <w:r w:rsidR="00950FB6">
        <w:rPr>
          <w:rFonts w:ascii="Arial" w:hAnsi="Arial" w:cs="Arial"/>
          <w:sz w:val="22"/>
          <w:szCs w:val="22"/>
          <w:lang w:val="sr-Cyrl-CS"/>
        </w:rPr>
        <w:t>наведених разлога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као и других разлога утврђених законом, дужан је то саопштити </w:t>
      </w:r>
      <w:r w:rsidR="008C2C97">
        <w:rPr>
          <w:rFonts w:ascii="Arial" w:hAnsi="Arial" w:cs="Arial"/>
          <w:sz w:val="22"/>
          <w:szCs w:val="22"/>
          <w:lang w:val="sr-Cyrl-RS"/>
        </w:rPr>
        <w:t>Извршиоцу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14:paraId="682FA09D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631842D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5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34A85D5C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187DE91" w14:textId="2723215D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 се обавезује на дан закључења Уговора</w:t>
      </w:r>
      <w:r w:rsidR="00950FB6">
        <w:rPr>
          <w:rFonts w:ascii="Arial" w:hAnsi="Arial" w:cs="Arial"/>
          <w:sz w:val="22"/>
          <w:szCs w:val="22"/>
          <w:lang w:val="sr-Cyrl-RS"/>
        </w:rPr>
        <w:t>, односно најкасније до почетка извршења услуга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 достави бланко сопствену меницу као гаранцију за добро извршење посла, која мора бити евидентирана у Регистру меница и овлашћења Народне банке Србије. Бланко сопствена меница треба да буде оверена печатом и потписана од стране лица овлашћеног за заступање оригиналним потписом. Уз меницу мора бити достављено уредно попуњено и оверено менично овлашћење – писмо, са клаузулама „без протеста“, на име доброг извршења посла и са назначеним износом од 10% од укупне уговорене вредности без обрачунатог ПДВ-а и потврда о регистрацији менице. Уз меницу мора бити достављен оверени ОП образац и копија картона депонованих потписа, који је издат од стране пословне банке коју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 наводи у меничном овлашћењу – писму. У случају промене лица овлашћеног за заступање менично овлашћење – писмо остаје на снази. Потпис овлашћеног лица на меници и меничном овлашћењу – писму мора бити идентичан са потписом или потписима са картона депонованих потписа.  </w:t>
      </w:r>
    </w:p>
    <w:p w14:paraId="247214C1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792ECCE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C2C97">
        <w:rPr>
          <w:rFonts w:ascii="Arial" w:hAnsi="Arial" w:cs="Arial"/>
          <w:sz w:val="22"/>
          <w:szCs w:val="22"/>
          <w:lang w:val="sr-Cyrl-RS"/>
        </w:rPr>
        <w:t>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6A93799E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6AD99FC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C2C97">
        <w:rPr>
          <w:rFonts w:ascii="Arial" w:hAnsi="Arial" w:cs="Arial"/>
          <w:sz w:val="22"/>
          <w:szCs w:val="22"/>
          <w:lang w:val="sr-Cyrl-RS"/>
        </w:rPr>
        <w:lastRenderedPageBreak/>
        <w:t>Рок важења средства финансијског обезбеђења мора бити најмање 30 (тридесет) дана дужи од дана истека важности уговора.</w:t>
      </w:r>
    </w:p>
    <w:p w14:paraId="3CF92E7D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79585D" w14:textId="573766CA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C2C97">
        <w:rPr>
          <w:rFonts w:ascii="Arial" w:hAnsi="Arial" w:cs="Arial"/>
          <w:sz w:val="22"/>
          <w:szCs w:val="22"/>
          <w:lang w:val="sr-Cyrl-RS"/>
        </w:rPr>
        <w:t xml:space="preserve">У случају да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</w:t>
      </w: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 ће активирати средство финансијског обезбеђења. </w:t>
      </w:r>
    </w:p>
    <w:p w14:paraId="503FB14A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68144FE" w14:textId="26A03845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45A76">
        <w:rPr>
          <w:rFonts w:ascii="Arial" w:hAnsi="Arial" w:cs="Arial"/>
          <w:sz w:val="22"/>
          <w:szCs w:val="22"/>
          <w:lang w:val="sr-Cyrl-RS"/>
        </w:rPr>
        <w:t>Наручилац неће активирати средство финансијског обезбеђења и неће раскинути уговор, уколико Извршилац ангажује као подизвођача лице које није навео у понуди, ако би раскидом уговора Наручилац претрпео знатну штету.</w:t>
      </w:r>
    </w:p>
    <w:p w14:paraId="18408756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94B785" w14:textId="11D43225" w:rsidR="008C2C97" w:rsidRPr="008C2C97" w:rsidRDefault="00845A76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8C2C97" w:rsidRPr="008C2C97">
        <w:rPr>
          <w:rFonts w:ascii="Arial" w:hAnsi="Arial" w:cs="Arial"/>
          <w:sz w:val="22"/>
          <w:szCs w:val="22"/>
          <w:lang w:val="sr-Cyrl-RS"/>
        </w:rPr>
        <w:t xml:space="preserve"> може ангажовати као подизвођача, лице које није навео у поднетој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>
        <w:rPr>
          <w:rFonts w:ascii="Arial" w:hAnsi="Arial" w:cs="Arial"/>
          <w:sz w:val="22"/>
          <w:szCs w:val="22"/>
          <w:lang w:val="sr-Cyrl-RS"/>
        </w:rPr>
        <w:t>Наручиоца</w:t>
      </w:r>
      <w:r w:rsidR="008C2C97" w:rsidRPr="008C2C97">
        <w:rPr>
          <w:rFonts w:ascii="Arial" w:hAnsi="Arial" w:cs="Arial"/>
          <w:sz w:val="22"/>
          <w:szCs w:val="22"/>
          <w:lang w:val="sr-Cyrl-RS"/>
        </w:rPr>
        <w:t xml:space="preserve">. У том случају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Наручиоц</w:t>
      </w:r>
      <w:proofErr w:type="spellEnd"/>
      <w:r w:rsidR="008C2C97" w:rsidRPr="008C2C97">
        <w:rPr>
          <w:rFonts w:ascii="Arial" w:hAnsi="Arial" w:cs="Arial"/>
          <w:sz w:val="22"/>
          <w:szCs w:val="22"/>
          <w:lang w:val="sr-Cyrl-RS"/>
        </w:rPr>
        <w:t xml:space="preserve"> неће активирати средство финансијског обезбеђења.</w:t>
      </w:r>
    </w:p>
    <w:p w14:paraId="2A515BE2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3EBC9B" w14:textId="0D87D8E1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C2C97">
        <w:rPr>
          <w:rFonts w:ascii="Arial" w:hAnsi="Arial" w:cs="Arial"/>
          <w:sz w:val="22"/>
          <w:szCs w:val="22"/>
          <w:lang w:val="sr-Cyrl-RS"/>
        </w:rPr>
        <w:t xml:space="preserve">По извршењу уговорних обавеза </w:t>
      </w:r>
      <w:r w:rsidR="00845A76">
        <w:rPr>
          <w:rFonts w:ascii="Arial" w:hAnsi="Arial" w:cs="Arial"/>
          <w:sz w:val="22"/>
          <w:szCs w:val="22"/>
          <w:lang w:val="sr-Cyrl-RS"/>
        </w:rPr>
        <w:t>Извршиоца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, средство финансијског обезбеђења за добро извршење  посла ће бити враћено, на захтев </w:t>
      </w:r>
      <w:r w:rsidR="00845A76">
        <w:rPr>
          <w:rFonts w:ascii="Arial" w:hAnsi="Arial" w:cs="Arial"/>
          <w:sz w:val="22"/>
          <w:szCs w:val="22"/>
          <w:lang w:val="sr-Cyrl-RS"/>
        </w:rPr>
        <w:t>Извршиоца</w:t>
      </w:r>
      <w:r w:rsidRPr="008C2C97">
        <w:rPr>
          <w:rFonts w:ascii="Arial" w:hAnsi="Arial" w:cs="Arial"/>
          <w:sz w:val="22"/>
          <w:szCs w:val="22"/>
          <w:lang w:val="sr-Cyrl-RS"/>
        </w:rPr>
        <w:t>.</w:t>
      </w:r>
    </w:p>
    <w:p w14:paraId="17D62F13" w14:textId="77777777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D89830" w14:textId="10989635" w:rsidR="008C2C97" w:rsidRPr="008C2C97" w:rsidRDefault="008C2C97" w:rsidP="008C2C9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C2C97">
        <w:rPr>
          <w:rFonts w:ascii="Arial" w:hAnsi="Arial" w:cs="Arial"/>
          <w:sz w:val="22"/>
          <w:szCs w:val="22"/>
          <w:lang w:val="sr-Cyrl-RS"/>
        </w:rPr>
        <w:t xml:space="preserve">У случају реализације менице од стране </w:t>
      </w:r>
      <w:r w:rsidR="00845A76">
        <w:rPr>
          <w:rFonts w:ascii="Arial" w:hAnsi="Arial" w:cs="Arial"/>
          <w:sz w:val="22"/>
          <w:szCs w:val="22"/>
          <w:lang w:val="sr-Cyrl-RS"/>
        </w:rPr>
        <w:t>Наручиоца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45A76">
        <w:rPr>
          <w:rFonts w:ascii="Arial" w:hAnsi="Arial" w:cs="Arial"/>
          <w:sz w:val="22"/>
          <w:szCs w:val="22"/>
          <w:lang w:val="sr-Cyrl-RS"/>
        </w:rPr>
        <w:t>Извршилац</w:t>
      </w:r>
      <w:r w:rsidRPr="008C2C97">
        <w:rPr>
          <w:rFonts w:ascii="Arial" w:hAnsi="Arial" w:cs="Arial"/>
          <w:sz w:val="22"/>
          <w:szCs w:val="22"/>
          <w:lang w:val="sr-Cyrl-RS"/>
        </w:rPr>
        <w:t xml:space="preserve">  је дужан да обезбеди нову потписану, оверену и регистровану бланко сопствену меницу под истим условима.</w:t>
      </w:r>
    </w:p>
    <w:p w14:paraId="3A124FF0" w14:textId="4A935745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B9188E5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93DA9CF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6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5DA84456" w14:textId="77777777" w:rsidR="00C90EB4" w:rsidRPr="006C710C" w:rsidRDefault="00C90EB4" w:rsidP="00C90EB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B5284CA" w14:textId="23645051" w:rsidR="00C90EB4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="00845A76">
        <w:rPr>
          <w:rFonts w:ascii="Arial" w:hAnsi="Arial" w:cs="Arial"/>
          <w:sz w:val="22"/>
          <w:szCs w:val="22"/>
          <w:lang w:val="sr-Cyrl-RS"/>
        </w:rPr>
        <w:t>Извршилац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касни са </w:t>
      </w:r>
      <w:r w:rsidRPr="006C710C">
        <w:rPr>
          <w:rFonts w:ascii="Arial" w:hAnsi="Arial" w:cs="Arial"/>
          <w:sz w:val="22"/>
          <w:szCs w:val="22"/>
          <w:lang w:val="sr-Cyrl-RS"/>
        </w:rPr>
        <w:t>извршењем услуга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више од </w:t>
      </w:r>
      <w:r w:rsidRPr="006C710C">
        <w:rPr>
          <w:rFonts w:ascii="Arial" w:hAnsi="Arial" w:cs="Arial"/>
          <w:sz w:val="22"/>
          <w:szCs w:val="22"/>
          <w:lang w:val="sr-Cyrl-RS"/>
        </w:rPr>
        <w:t>2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дана од рока одређеном у члану </w:t>
      </w:r>
      <w:r w:rsidR="00845A76">
        <w:rPr>
          <w:rFonts w:ascii="Arial" w:hAnsi="Arial" w:cs="Arial"/>
          <w:sz w:val="22"/>
          <w:szCs w:val="22"/>
          <w:lang w:val="sr-Cyrl-CS"/>
        </w:rPr>
        <w:t>4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. став </w:t>
      </w:r>
      <w:r w:rsidRPr="006C710C">
        <w:rPr>
          <w:rFonts w:ascii="Arial" w:hAnsi="Arial" w:cs="Arial"/>
          <w:sz w:val="22"/>
          <w:szCs w:val="22"/>
          <w:lang w:val="sr-Cyrl-RS"/>
        </w:rPr>
        <w:t>2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. Уговора, обавезан је да Наручиоцу плати уговорну казну у висини од </w:t>
      </w:r>
      <w:r w:rsidRPr="006C710C">
        <w:rPr>
          <w:rFonts w:ascii="Arial" w:hAnsi="Arial" w:cs="Arial"/>
          <w:sz w:val="22"/>
          <w:szCs w:val="22"/>
          <w:lang w:val="sr-Cyrl-RS"/>
        </w:rPr>
        <w:t>1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% уговорене вредности за сваки дан закашњења, с тим да износ тако одређене казне не може бити већи од </w:t>
      </w:r>
      <w:r w:rsidRPr="006C710C">
        <w:rPr>
          <w:rFonts w:ascii="Arial" w:hAnsi="Arial" w:cs="Arial"/>
          <w:sz w:val="22"/>
          <w:szCs w:val="22"/>
          <w:lang w:val="sr-Cyrl-RS"/>
        </w:rPr>
        <w:t>30</w:t>
      </w:r>
      <w:r w:rsidRPr="006C710C">
        <w:rPr>
          <w:rFonts w:ascii="Arial" w:hAnsi="Arial" w:cs="Arial"/>
          <w:sz w:val="22"/>
          <w:szCs w:val="22"/>
          <w:lang w:val="sr-Cyrl-CS"/>
        </w:rPr>
        <w:t>% укупно уговорене цене.</w:t>
      </w:r>
    </w:p>
    <w:p w14:paraId="5A69FD87" w14:textId="77777777" w:rsidR="00845A76" w:rsidRPr="006C710C" w:rsidRDefault="00845A76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7BD024A" w14:textId="5CD83E1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Ако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због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зака</w:t>
      </w:r>
      <w:r w:rsidRPr="006C710C">
        <w:rPr>
          <w:rFonts w:ascii="Arial" w:hAnsi="Arial" w:cs="Arial"/>
          <w:sz w:val="22"/>
          <w:szCs w:val="22"/>
          <w:lang w:val="sr-Cyrl-CS"/>
        </w:rPr>
        <w:t>шњ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>е</w:t>
      </w:r>
      <w:r w:rsidRPr="006C710C">
        <w:rPr>
          <w:rFonts w:ascii="Arial" w:hAnsi="Arial" w:cs="Arial"/>
          <w:sz w:val="22"/>
          <w:szCs w:val="22"/>
          <w:lang w:val="sr-Cyrl-CS"/>
        </w:rPr>
        <w:t>њ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а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са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уговорен</w:t>
      </w:r>
      <w:r w:rsidRPr="006C710C">
        <w:rPr>
          <w:rFonts w:ascii="Arial" w:hAnsi="Arial" w:cs="Arial"/>
          <w:sz w:val="22"/>
          <w:szCs w:val="22"/>
          <w:lang w:val="sr-Cyrl-RS"/>
        </w:rPr>
        <w:t>им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>извршењем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од стране </w:t>
      </w:r>
      <w:r w:rsidR="00845A76">
        <w:rPr>
          <w:rFonts w:ascii="Arial" w:hAnsi="Arial" w:cs="Arial"/>
          <w:sz w:val="22"/>
          <w:szCs w:val="22"/>
          <w:lang w:val="sr-Cyrl-R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илац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претрп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и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тету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која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ве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ћ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а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од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износа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уговорене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казне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из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става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1. </w:t>
      </w:r>
      <w:proofErr w:type="spellStart"/>
      <w:proofErr w:type="gramStart"/>
      <w:r w:rsidRPr="006C710C">
        <w:rPr>
          <w:rFonts w:ascii="Arial" w:hAnsi="Arial" w:cs="Arial"/>
          <w:sz w:val="22"/>
          <w:szCs w:val="22"/>
          <w:lang w:val="nl-NL"/>
        </w:rPr>
        <w:t>овог</w:t>
      </w:r>
      <w:proofErr w:type="spellEnd"/>
      <w:proofErr w:type="gram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лана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илац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мо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е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уместо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уговорене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казне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захтевати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накнаду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тете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односно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поред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уговорне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казне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мо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е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захтевати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и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разлику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до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пуног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износа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претрп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љ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ене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тете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>.</w:t>
      </w:r>
    </w:p>
    <w:p w14:paraId="390DA09B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5AD73E56" w14:textId="4CD30A3A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Ако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услед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извршења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услуга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материјали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претрпе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оштећења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, </w:t>
      </w:r>
      <w:r w:rsidR="00845A76">
        <w:rPr>
          <w:rFonts w:ascii="Arial" w:hAnsi="Arial" w:cs="Arial"/>
          <w:sz w:val="22"/>
          <w:szCs w:val="22"/>
          <w:lang w:val="sr-Cyrl-RS"/>
        </w:rPr>
        <w:t>Извршилац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се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обавезује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да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Наручиоцу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надокнади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целокупан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изност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настале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штете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>.</w:t>
      </w:r>
    </w:p>
    <w:p w14:paraId="0E7F55E4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460ECDD7" w14:textId="7EE5CC22" w:rsidR="00C90EB4" w:rsidRPr="006C710C" w:rsidRDefault="00845A76" w:rsidP="00C90EB4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обавезан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да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="00C90EB4"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иоцу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надокнади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тету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која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настала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услед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раскида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говора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уколико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одговоран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за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раскид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C90EB4" w:rsidRPr="006C710C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C90EB4" w:rsidRPr="006C710C">
        <w:rPr>
          <w:rFonts w:ascii="Arial" w:hAnsi="Arial" w:cs="Arial"/>
          <w:sz w:val="22"/>
          <w:szCs w:val="22"/>
          <w:lang w:val="nl-NL"/>
        </w:rPr>
        <w:t>говора</w:t>
      </w:r>
      <w:proofErr w:type="spellEnd"/>
      <w:r w:rsidR="00C90EB4" w:rsidRPr="006C710C">
        <w:rPr>
          <w:rFonts w:ascii="Arial" w:hAnsi="Arial" w:cs="Arial"/>
          <w:sz w:val="22"/>
          <w:szCs w:val="22"/>
          <w:lang w:val="nl-NL"/>
        </w:rPr>
        <w:t>.</w:t>
      </w:r>
    </w:p>
    <w:p w14:paraId="40FB8BEB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D3395E8" w14:textId="77777777" w:rsidR="00C90EB4" w:rsidRPr="006C710C" w:rsidRDefault="00C90EB4" w:rsidP="00C90EB4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6C710C">
        <w:rPr>
          <w:rFonts w:ascii="Arial" w:hAnsi="Arial" w:cs="Arial"/>
          <w:bCs/>
          <w:kern w:val="32"/>
          <w:sz w:val="22"/>
          <w:szCs w:val="22"/>
          <w:lang w:val="ru-RU"/>
        </w:rPr>
        <w:t>ПРЕЛАЗНЕ И ЗАВР</w:t>
      </w:r>
      <w:r w:rsidRPr="006C710C">
        <w:rPr>
          <w:rFonts w:ascii="Arial" w:hAnsi="Arial" w:cs="Arial"/>
          <w:bCs/>
          <w:kern w:val="32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bCs/>
          <w:kern w:val="32"/>
          <w:sz w:val="22"/>
          <w:szCs w:val="22"/>
          <w:lang w:val="ru-RU"/>
        </w:rPr>
        <w:t>НЕ ОДРЕДБЕ</w:t>
      </w:r>
    </w:p>
    <w:p w14:paraId="0F0AAF77" w14:textId="77777777" w:rsidR="00C90EB4" w:rsidRPr="006C710C" w:rsidRDefault="00C90EB4" w:rsidP="00C90EB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7</w:t>
      </w:r>
      <w:r w:rsidRPr="006C710C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27FA14F7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40030C11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настану из, или поводом,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уговора</w:t>
      </w:r>
      <w:r w:rsidRPr="006C710C">
        <w:rPr>
          <w:rFonts w:ascii="Arial" w:hAnsi="Arial" w:cs="Arial"/>
          <w:sz w:val="22"/>
          <w:szCs w:val="22"/>
          <w:lang w:val="sr-Cyrl-CS"/>
        </w:rPr>
        <w:t>,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стране </w:t>
      </w:r>
      <w:r w:rsidRPr="006C710C">
        <w:rPr>
          <w:rFonts w:ascii="Arial" w:hAnsi="Arial" w:cs="Arial"/>
          <w:sz w:val="22"/>
          <w:szCs w:val="22"/>
          <w:lang w:val="sr-Cyrl-CS"/>
        </w:rPr>
        <w:t>ћ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да ре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4FF2B4D4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D0FFBE3" w14:textId="3E7BDF2A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ђ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у </w:t>
      </w:r>
      <w:r w:rsidRPr="006C710C">
        <w:rPr>
          <w:rFonts w:ascii="Arial" w:hAnsi="Arial" w:cs="Arial"/>
          <w:sz w:val="22"/>
          <w:szCs w:val="22"/>
          <w:lang w:val="sr-Cyrl-RS"/>
        </w:rPr>
        <w:t>Н</w:t>
      </w:r>
      <w:r w:rsidRPr="006C710C">
        <w:rPr>
          <w:rFonts w:ascii="Arial" w:hAnsi="Arial" w:cs="Arial"/>
          <w:sz w:val="22"/>
          <w:szCs w:val="22"/>
          <w:lang w:val="ru-RU"/>
        </w:rPr>
        <w:t>ару</w:t>
      </w:r>
      <w:r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845A76"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суда у Новом Саду.</w:t>
      </w:r>
    </w:p>
    <w:p w14:paraId="593F0942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25301FD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уговор ступа на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снагу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даном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потписива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њ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а од стране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овла</w:t>
      </w:r>
      <w:r w:rsidRPr="006C710C">
        <w:rPr>
          <w:rFonts w:ascii="Arial" w:hAnsi="Arial" w:cs="Arial"/>
          <w:sz w:val="22"/>
          <w:szCs w:val="22"/>
          <w:lang w:val="sr-Cyrl-CS"/>
        </w:rPr>
        <w:t>шћ</w:t>
      </w:r>
      <w:r w:rsidRPr="006C710C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страна</w:t>
      </w:r>
      <w:r w:rsidRPr="006C710C">
        <w:rPr>
          <w:rFonts w:ascii="Arial" w:hAnsi="Arial" w:cs="Arial"/>
          <w:sz w:val="22"/>
          <w:szCs w:val="22"/>
          <w:lang w:val="sr-Cyrl-CS"/>
        </w:rPr>
        <w:t>.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5803F06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RS"/>
        </w:rPr>
        <w:lastRenderedPageBreak/>
        <w:t xml:space="preserve">                                                                        </w:t>
      </w:r>
    </w:p>
    <w:p w14:paraId="43FE832D" w14:textId="5464201E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 w:eastAsia="ar-SA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ru-RU"/>
        </w:rPr>
        <w:t>уговор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се закључује на период </w:t>
      </w:r>
      <w:r w:rsidR="00D22BFF">
        <w:rPr>
          <w:rFonts w:ascii="Arial" w:hAnsi="Arial" w:cs="Arial"/>
          <w:sz w:val="22"/>
          <w:szCs w:val="22"/>
          <w:lang w:val="sr-Cyrl-RS"/>
        </w:rPr>
        <w:t>до извршења уговорених услуга, а најдуже до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1 (једне) године</w:t>
      </w:r>
      <w:r w:rsidRPr="006C710C">
        <w:rPr>
          <w:rFonts w:ascii="Arial" w:hAnsi="Arial" w:cs="Arial"/>
          <w:sz w:val="22"/>
          <w:szCs w:val="22"/>
          <w:lang w:val="sr-Cyrl-CS" w:eastAsia="ar-SA"/>
        </w:rPr>
        <w:t>.</w:t>
      </w:r>
      <w:r w:rsidR="00D22BFF">
        <w:rPr>
          <w:rFonts w:ascii="Arial" w:hAnsi="Arial" w:cs="Arial"/>
          <w:sz w:val="22"/>
          <w:szCs w:val="22"/>
          <w:lang w:val="sr-Cyrl-CS" w:eastAsia="ar-SA"/>
        </w:rPr>
        <w:t xml:space="preserve"> Рок се може продужити само у случају оправданих потреба или у случају више силе.</w:t>
      </w:r>
    </w:p>
    <w:p w14:paraId="15FB1F74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DF27144" w14:textId="13739B0D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RS"/>
        </w:rPr>
        <w:t xml:space="preserve">Обавезе које доспевају у наредној буџетској години ће бити реализоване највише </w:t>
      </w:r>
      <w:r w:rsidR="00845A76">
        <w:rPr>
          <w:rFonts w:ascii="Arial" w:hAnsi="Arial" w:cs="Arial"/>
          <w:sz w:val="22"/>
          <w:szCs w:val="22"/>
          <w:lang w:val="sr-Cyrl-RS"/>
        </w:rPr>
        <w:t>до износа средстава која ће Н</w:t>
      </w:r>
      <w:r w:rsidRPr="006C710C">
        <w:rPr>
          <w:rFonts w:ascii="Arial" w:hAnsi="Arial" w:cs="Arial"/>
          <w:sz w:val="22"/>
          <w:szCs w:val="22"/>
          <w:lang w:val="sr-Cyrl-RS"/>
        </w:rPr>
        <w:t>аручиоцу за ту намену бити одобрена у тој буџетској години.</w:t>
      </w:r>
    </w:p>
    <w:p w14:paraId="38F02C86" w14:textId="77777777" w:rsidR="00C90EB4" w:rsidRPr="006C710C" w:rsidRDefault="00C90EB4" w:rsidP="00C90EB4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70E8DCF4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овла</w:t>
      </w:r>
      <w:r w:rsidRPr="006C710C">
        <w:rPr>
          <w:rFonts w:ascii="Arial" w:hAnsi="Arial" w:cs="Arial"/>
          <w:sz w:val="22"/>
          <w:szCs w:val="22"/>
          <w:lang w:val="sr-Cyrl-CS"/>
        </w:rPr>
        <w:t>шћ</w:t>
      </w:r>
      <w:r w:rsidRPr="006C710C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30717966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C4B022B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одредбама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6C710C">
        <w:rPr>
          <w:rFonts w:ascii="Arial" w:hAnsi="Arial" w:cs="Arial"/>
          <w:sz w:val="22"/>
          <w:szCs w:val="22"/>
          <w:lang w:val="sr-Cyrl-CS"/>
        </w:rPr>
        <w:t>ћ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>.</w:t>
      </w:r>
    </w:p>
    <w:p w14:paraId="349EE35E" w14:textId="77777777" w:rsidR="00C90EB4" w:rsidRPr="006C710C" w:rsidRDefault="00C90EB4" w:rsidP="00C90EB4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4E856C62" w14:textId="52A53D68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уговор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sz w:val="22"/>
          <w:szCs w:val="22"/>
          <w:lang w:val="ru-RU"/>
        </w:rPr>
        <w:t>и</w:t>
      </w:r>
      <w:r w:rsidRPr="006C710C">
        <w:rPr>
          <w:rFonts w:ascii="Arial" w:hAnsi="Arial" w:cs="Arial"/>
          <w:sz w:val="22"/>
          <w:szCs w:val="22"/>
          <w:lang w:val="sr-Cyrl-CS"/>
        </w:rPr>
        <w:t>њ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ен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 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истоветних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примерака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,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од којих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sr-Cyrl-CS"/>
        </w:rPr>
        <w:t>један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6C710C">
        <w:rPr>
          <w:rFonts w:ascii="Arial" w:hAnsi="Arial" w:cs="Arial"/>
          <w:sz w:val="22"/>
          <w:szCs w:val="22"/>
          <w:lang w:val="ru-RU"/>
        </w:rPr>
        <w:t>Нару</w:t>
      </w:r>
      <w:r w:rsidRPr="006C710C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, а </w:t>
      </w:r>
      <w:r w:rsidRPr="006C710C">
        <w:rPr>
          <w:rFonts w:ascii="Arial" w:hAnsi="Arial" w:cs="Arial"/>
          <w:sz w:val="22"/>
          <w:szCs w:val="22"/>
          <w:lang w:val="sr-Cyrl-CS"/>
        </w:rPr>
        <w:t>1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један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) </w:t>
      </w:r>
      <w:r w:rsidR="0055184E">
        <w:rPr>
          <w:rFonts w:ascii="Arial" w:hAnsi="Arial" w:cs="Arial"/>
          <w:sz w:val="22"/>
          <w:szCs w:val="22"/>
          <w:lang w:val="sr-Cyrl-RS"/>
        </w:rPr>
        <w:t>Извршилац</w:t>
      </w:r>
      <w:r w:rsidRPr="006C710C">
        <w:rPr>
          <w:rFonts w:ascii="Arial" w:hAnsi="Arial" w:cs="Arial"/>
          <w:sz w:val="22"/>
          <w:szCs w:val="22"/>
          <w:lang w:val="ru-RU"/>
        </w:rPr>
        <w:t>.</w:t>
      </w:r>
    </w:p>
    <w:p w14:paraId="6F9BC045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ab/>
      </w:r>
    </w:p>
    <w:p w14:paraId="452BFAA5" w14:textId="77777777" w:rsidR="00C90EB4" w:rsidRPr="006C710C" w:rsidRDefault="00C90EB4" w:rsidP="00C90EB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b/>
          <w:sz w:val="22"/>
          <w:szCs w:val="22"/>
          <w:lang w:val="ru-RU"/>
        </w:rPr>
        <w:tab/>
      </w:r>
    </w:p>
    <w:p w14:paraId="433B7537" w14:textId="76D36B8E" w:rsidR="00C90EB4" w:rsidRPr="006C710C" w:rsidRDefault="00C90EB4" w:rsidP="00C90EB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45A76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              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З</w:t>
      </w:r>
      <w:r w:rsidRPr="006C710C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5B0CA0B0" w14:textId="77777777" w:rsidR="00C90EB4" w:rsidRPr="006C710C" w:rsidRDefault="00C90EB4" w:rsidP="00C90EB4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</w:p>
    <w:p w14:paraId="0E7D5463" w14:textId="77777777" w:rsidR="00C90EB4" w:rsidRPr="006C710C" w:rsidRDefault="00C90EB4" w:rsidP="00C90EB4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91B0246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  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1C332CFF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6C710C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4DF0E26D" w14:textId="77777777" w:rsidR="00845A76" w:rsidRPr="005A1DCC" w:rsidRDefault="00845A76" w:rsidP="00845A76">
      <w:pPr>
        <w:rPr>
          <w:rFonts w:ascii="Arial" w:hAnsi="Arial" w:cs="Arial"/>
          <w:bCs/>
          <w:iCs/>
          <w:sz w:val="22"/>
          <w:szCs w:val="22"/>
        </w:rPr>
      </w:pP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Датум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потписивања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уговора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>:</w:t>
      </w:r>
    </w:p>
    <w:p w14:paraId="2D2B537B" w14:textId="77777777" w:rsidR="00845A76" w:rsidRPr="005A1DCC" w:rsidRDefault="00845A76" w:rsidP="00845A76">
      <w:pPr>
        <w:rPr>
          <w:rFonts w:ascii="Arial" w:hAnsi="Arial" w:cs="Arial"/>
          <w:bCs/>
          <w:iCs/>
          <w:sz w:val="22"/>
          <w:szCs w:val="22"/>
        </w:rPr>
      </w:pPr>
    </w:p>
    <w:p w14:paraId="722E4E07" w14:textId="77777777" w:rsidR="00845A76" w:rsidRPr="005A1DCC" w:rsidRDefault="00845A76" w:rsidP="00845A76">
      <w:pPr>
        <w:rPr>
          <w:rFonts w:ascii="Arial" w:hAnsi="Arial" w:cs="Arial"/>
          <w:bCs/>
          <w:iCs/>
          <w:sz w:val="22"/>
          <w:szCs w:val="22"/>
        </w:rPr>
      </w:pPr>
      <w:r w:rsidRPr="005A1DCC">
        <w:rPr>
          <w:rFonts w:ascii="Arial" w:hAnsi="Arial" w:cs="Arial"/>
          <w:bCs/>
          <w:iCs/>
          <w:sz w:val="22"/>
          <w:szCs w:val="22"/>
        </w:rPr>
        <w:t>________________________</w:t>
      </w:r>
    </w:p>
    <w:p w14:paraId="75745328" w14:textId="2169636C" w:rsidR="00845A76" w:rsidRPr="005A1DCC" w:rsidRDefault="00845A76" w:rsidP="00845A7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A1DCC">
        <w:rPr>
          <w:rFonts w:ascii="Arial" w:hAnsi="Arial" w:cs="Arial"/>
          <w:bCs/>
          <w:iCs/>
          <w:sz w:val="22"/>
          <w:szCs w:val="22"/>
        </w:rPr>
        <w:t xml:space="preserve"> (</w:t>
      </w:r>
      <w:proofErr w:type="spellStart"/>
      <w:proofErr w:type="gramStart"/>
      <w:r w:rsidRPr="005A1DCC">
        <w:rPr>
          <w:rFonts w:ascii="Arial" w:hAnsi="Arial" w:cs="Arial"/>
          <w:bCs/>
          <w:iCs/>
          <w:sz w:val="22"/>
          <w:szCs w:val="22"/>
        </w:rPr>
        <w:t>попуњава</w:t>
      </w:r>
      <w:proofErr w:type="spellEnd"/>
      <w:proofErr w:type="gramEnd"/>
      <w:r w:rsidRPr="005A1DC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A1DCC">
        <w:rPr>
          <w:rFonts w:ascii="Arial" w:hAnsi="Arial" w:cs="Arial"/>
          <w:bCs/>
          <w:iCs/>
          <w:sz w:val="22"/>
          <w:szCs w:val="22"/>
        </w:rPr>
        <w:t>Извршилац</w:t>
      </w:r>
      <w:proofErr w:type="spellEnd"/>
      <w:r w:rsidRPr="005A1DCC">
        <w:rPr>
          <w:rFonts w:ascii="Arial" w:hAnsi="Arial" w:cs="Arial"/>
          <w:bCs/>
          <w:iCs/>
          <w:sz w:val="22"/>
          <w:szCs w:val="22"/>
        </w:rPr>
        <w:t>)</w:t>
      </w:r>
    </w:p>
    <w:p w14:paraId="7251E5F6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AEFF877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31BCEDC" w14:textId="77777777" w:rsidR="00C90EB4" w:rsidRPr="006C710C" w:rsidRDefault="00C90EB4" w:rsidP="00C90E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4AE1F4EA" w14:textId="77777777" w:rsidR="00C90EB4" w:rsidRDefault="00C90EB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118192F5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2EF7501" w14:textId="784A2C80" w:rsidR="00395A39" w:rsidRDefault="00395A3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395A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AD04" w14:textId="77777777" w:rsidR="00C60E5A" w:rsidRDefault="00C60E5A" w:rsidP="002F0D78">
      <w:r>
        <w:separator/>
      </w:r>
    </w:p>
  </w:endnote>
  <w:endnote w:type="continuationSeparator" w:id="0">
    <w:p w14:paraId="6F3D6EFC" w14:textId="77777777" w:rsidR="00C60E5A" w:rsidRDefault="00C60E5A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CFCF6E5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F0142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F0142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62EB" w14:textId="77777777" w:rsidR="00C60E5A" w:rsidRDefault="00C60E5A" w:rsidP="002F0D78">
      <w:r>
        <w:separator/>
      </w:r>
    </w:p>
  </w:footnote>
  <w:footnote w:type="continuationSeparator" w:id="0">
    <w:p w14:paraId="3A756DE8" w14:textId="77777777" w:rsidR="00C60E5A" w:rsidRDefault="00C60E5A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9159AF"/>
    <w:multiLevelType w:val="hybridMultilevel"/>
    <w:tmpl w:val="3BE87F5C"/>
    <w:lvl w:ilvl="0" w:tplc="490EEB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49BD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B1C16"/>
    <w:rsid w:val="000C0B60"/>
    <w:rsid w:val="000C0C35"/>
    <w:rsid w:val="000E058E"/>
    <w:rsid w:val="000F0142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03B4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1D99"/>
    <w:rsid w:val="001A22B5"/>
    <w:rsid w:val="001A5E48"/>
    <w:rsid w:val="001A77AB"/>
    <w:rsid w:val="001C40F4"/>
    <w:rsid w:val="001C6808"/>
    <w:rsid w:val="001E63AC"/>
    <w:rsid w:val="002013BF"/>
    <w:rsid w:val="00211616"/>
    <w:rsid w:val="00215FDA"/>
    <w:rsid w:val="002345DC"/>
    <w:rsid w:val="002512CD"/>
    <w:rsid w:val="002522D4"/>
    <w:rsid w:val="002553B4"/>
    <w:rsid w:val="002630D8"/>
    <w:rsid w:val="00265229"/>
    <w:rsid w:val="002740F0"/>
    <w:rsid w:val="00277E49"/>
    <w:rsid w:val="00282E4B"/>
    <w:rsid w:val="002A0440"/>
    <w:rsid w:val="002A71C7"/>
    <w:rsid w:val="002C2D80"/>
    <w:rsid w:val="002E12EB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3F300D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87547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4F66"/>
    <w:rsid w:val="0053701D"/>
    <w:rsid w:val="00540C64"/>
    <w:rsid w:val="0055184E"/>
    <w:rsid w:val="005711C8"/>
    <w:rsid w:val="00572C34"/>
    <w:rsid w:val="00583218"/>
    <w:rsid w:val="00594F33"/>
    <w:rsid w:val="005B172E"/>
    <w:rsid w:val="005B6CAA"/>
    <w:rsid w:val="005C34F6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65D6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D722A"/>
    <w:rsid w:val="006E7A59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879CF"/>
    <w:rsid w:val="00792599"/>
    <w:rsid w:val="00793599"/>
    <w:rsid w:val="007A5FBC"/>
    <w:rsid w:val="007D3A88"/>
    <w:rsid w:val="007D3E82"/>
    <w:rsid w:val="007D497A"/>
    <w:rsid w:val="007D5C65"/>
    <w:rsid w:val="007D6FC6"/>
    <w:rsid w:val="007E7686"/>
    <w:rsid w:val="007F0CE9"/>
    <w:rsid w:val="007F549F"/>
    <w:rsid w:val="00801FA9"/>
    <w:rsid w:val="008141B3"/>
    <w:rsid w:val="00820023"/>
    <w:rsid w:val="008235FC"/>
    <w:rsid w:val="00845A76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C2C97"/>
    <w:rsid w:val="008D29E0"/>
    <w:rsid w:val="008E3D87"/>
    <w:rsid w:val="008F0F2E"/>
    <w:rsid w:val="00903620"/>
    <w:rsid w:val="00914536"/>
    <w:rsid w:val="00915E2C"/>
    <w:rsid w:val="00930ED2"/>
    <w:rsid w:val="00934E43"/>
    <w:rsid w:val="009354F2"/>
    <w:rsid w:val="00937620"/>
    <w:rsid w:val="00950FB6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27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835B9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463E2"/>
    <w:rsid w:val="00C51E28"/>
    <w:rsid w:val="00C60E5A"/>
    <w:rsid w:val="00C624CE"/>
    <w:rsid w:val="00C65FB9"/>
    <w:rsid w:val="00C72CD8"/>
    <w:rsid w:val="00C734BB"/>
    <w:rsid w:val="00C80395"/>
    <w:rsid w:val="00C90EB4"/>
    <w:rsid w:val="00C9666F"/>
    <w:rsid w:val="00CC30E9"/>
    <w:rsid w:val="00CC50E0"/>
    <w:rsid w:val="00CD0B71"/>
    <w:rsid w:val="00CE12C9"/>
    <w:rsid w:val="00CE7DC8"/>
    <w:rsid w:val="00CF4D5F"/>
    <w:rsid w:val="00D22BFF"/>
    <w:rsid w:val="00D75F8B"/>
    <w:rsid w:val="00D76EC1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33D7C"/>
    <w:rsid w:val="00F46D56"/>
    <w:rsid w:val="00F54524"/>
    <w:rsid w:val="00F71291"/>
    <w:rsid w:val="00F7748F"/>
    <w:rsid w:val="00F82F15"/>
    <w:rsid w:val="00F84C94"/>
    <w:rsid w:val="00FA2868"/>
    <w:rsid w:val="00FA4FA6"/>
    <w:rsid w:val="00FC1C58"/>
    <w:rsid w:val="00FC29F0"/>
    <w:rsid w:val="00FC384A"/>
    <w:rsid w:val="00FC7DFA"/>
    <w:rsid w:val="00FD24FE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2023-04-04T10:57:00Z</dcterms:created>
  <dcterms:modified xsi:type="dcterms:W3CDTF">2023-04-05T08:43:00Z</dcterms:modified>
</cp:coreProperties>
</file>