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806895487" w:edGrp="everyone"/>
      <w:permEnd w:id="1806895487"/>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A0760F" w:rsidRPr="00A0760F">
        <w:rPr>
          <w:sz w:val="22"/>
          <w:szCs w:val="22"/>
          <w:lang w:val="en-GB"/>
        </w:rPr>
        <w:t>HR-RS253-3/vehicle</w:t>
      </w:r>
    </w:p>
    <w:p w:rsidR="0047783A" w:rsidRDefault="0047783A" w:rsidP="00D40363">
      <w:pPr>
        <w:pStyle w:val="Title"/>
        <w:jc w:val="both"/>
        <w:outlineLvl w:val="0"/>
        <w:rPr>
          <w:sz w:val="22"/>
          <w:szCs w:val="22"/>
          <w:lang w:val="en-GB"/>
        </w:rPr>
      </w:pPr>
      <w:r w:rsidRPr="006A5F84">
        <w:rPr>
          <w:sz w:val="22"/>
          <w:szCs w:val="22"/>
          <w:lang w:val="en-GB"/>
        </w:rPr>
        <w:t xml:space="preserve">Title of contract: </w:t>
      </w:r>
      <w:r w:rsidR="00A0760F" w:rsidRPr="00A0760F">
        <w:rPr>
          <w:sz w:val="22"/>
          <w:szCs w:val="22"/>
          <w:lang w:val="en-GB"/>
        </w:rPr>
        <w:t>Supply of vehicle with cold chamber for the project MOS-Cross2</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C9134F" w:rsidRDefault="0047783A" w:rsidP="0047783A">
      <w:pPr>
        <w:rPr>
          <w:b/>
          <w:sz w:val="22"/>
          <w:szCs w:val="22"/>
          <w:lang w:val="en-US"/>
        </w:rPr>
      </w:pPr>
      <w:r w:rsidRPr="006A5F84">
        <w:rPr>
          <w:b/>
          <w:sz w:val="22"/>
          <w:szCs w:val="22"/>
        </w:rPr>
        <w:t xml:space="preserve">A: </w:t>
      </w:r>
      <w:proofErr w:type="spellStart"/>
      <w:r w:rsidR="00A0760F">
        <w:rPr>
          <w:b/>
          <w:sz w:val="22"/>
          <w:szCs w:val="22"/>
        </w:rPr>
        <w:t>Institut</w:t>
      </w:r>
      <w:proofErr w:type="spellEnd"/>
      <w:r w:rsidR="00A0760F">
        <w:rPr>
          <w:b/>
          <w:sz w:val="22"/>
          <w:szCs w:val="22"/>
        </w:rPr>
        <w:t xml:space="preserve"> </w:t>
      </w:r>
      <w:proofErr w:type="spellStart"/>
      <w:r w:rsidR="00A0760F">
        <w:rPr>
          <w:b/>
          <w:sz w:val="22"/>
          <w:szCs w:val="22"/>
        </w:rPr>
        <w:t>za</w:t>
      </w:r>
      <w:proofErr w:type="spellEnd"/>
      <w:r w:rsidR="00A0760F">
        <w:rPr>
          <w:b/>
          <w:sz w:val="22"/>
          <w:szCs w:val="22"/>
        </w:rPr>
        <w:t xml:space="preserve"> </w:t>
      </w:r>
      <w:proofErr w:type="spellStart"/>
      <w:r w:rsidR="00A0760F">
        <w:rPr>
          <w:b/>
          <w:sz w:val="22"/>
          <w:szCs w:val="22"/>
        </w:rPr>
        <w:t>javno</w:t>
      </w:r>
      <w:proofErr w:type="spellEnd"/>
      <w:r w:rsidR="00A0760F">
        <w:rPr>
          <w:b/>
          <w:sz w:val="22"/>
          <w:szCs w:val="22"/>
        </w:rPr>
        <w:t xml:space="preserve"> </w:t>
      </w:r>
      <w:proofErr w:type="spellStart"/>
      <w:r w:rsidR="00A0760F">
        <w:rPr>
          <w:b/>
          <w:sz w:val="22"/>
          <w:szCs w:val="22"/>
        </w:rPr>
        <w:t>zdravlje</w:t>
      </w:r>
      <w:proofErr w:type="spellEnd"/>
      <w:r w:rsidR="00A0760F">
        <w:rPr>
          <w:b/>
          <w:sz w:val="22"/>
          <w:szCs w:val="22"/>
        </w:rPr>
        <w:t xml:space="preserve"> </w:t>
      </w:r>
      <w:proofErr w:type="spellStart"/>
      <w:r w:rsidR="00A0760F">
        <w:rPr>
          <w:b/>
          <w:sz w:val="22"/>
          <w:szCs w:val="22"/>
        </w:rPr>
        <w:t>Vojvodine</w:t>
      </w:r>
      <w:proofErr w:type="spellEnd"/>
      <w:r w:rsidR="00C9134F">
        <w:rPr>
          <w:b/>
          <w:sz w:val="22"/>
          <w:szCs w:val="22"/>
        </w:rPr>
        <w:t xml:space="preserve">, </w:t>
      </w:r>
      <w:proofErr w:type="spellStart"/>
      <w:r w:rsidR="00A0760F">
        <w:rPr>
          <w:b/>
          <w:sz w:val="22"/>
          <w:szCs w:val="22"/>
        </w:rPr>
        <w:t>Futoška</w:t>
      </w:r>
      <w:proofErr w:type="spellEnd"/>
      <w:r w:rsidR="00494E84">
        <w:rPr>
          <w:b/>
          <w:sz w:val="22"/>
          <w:szCs w:val="22"/>
        </w:rPr>
        <w:t xml:space="preserve"> </w:t>
      </w:r>
      <w:r w:rsidR="00A0760F">
        <w:rPr>
          <w:b/>
          <w:sz w:val="22"/>
          <w:szCs w:val="22"/>
          <w:lang w:val="en-US"/>
        </w:rPr>
        <w:t>no. 121</w:t>
      </w:r>
      <w:r w:rsidR="00C9134F">
        <w:rPr>
          <w:b/>
          <w:sz w:val="22"/>
          <w:szCs w:val="22"/>
          <w:lang w:val="en-US"/>
        </w:rPr>
        <w:t xml:space="preserve">, </w:t>
      </w:r>
      <w:r w:rsidR="00A0760F">
        <w:rPr>
          <w:b/>
          <w:sz w:val="22"/>
          <w:szCs w:val="22"/>
          <w:lang w:val="en-US"/>
        </w:rPr>
        <w:t>21000 Novi Sad</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D40363">
        <w:trPr>
          <w:cantSplit/>
          <w:trHeight w:val="435"/>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D40363">
        <w:trPr>
          <w:cantSplit/>
          <w:trHeight w:val="435"/>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D40363">
        <w:trPr>
          <w:cantSplit/>
          <w:trHeight w:val="354"/>
        </w:trPr>
        <w:tc>
          <w:tcPr>
            <w:tcW w:w="1701" w:type="dxa"/>
          </w:tcPr>
          <w:p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C34793">
        <w:tc>
          <w:tcPr>
            <w:tcW w:w="3686" w:type="dxa"/>
            <w:tcBorders>
              <w:bottom w:val="nil"/>
            </w:tcBorders>
            <w:shd w:val="pct5" w:color="auto" w:fill="FFFFFF"/>
            <w:vAlign w:val="center"/>
          </w:tcPr>
          <w:p w:rsidR="00432715" w:rsidRPr="006A5F84" w:rsidRDefault="00B34C65" w:rsidP="00C34793">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B34C65" w:rsidRDefault="00B34C65" w:rsidP="00C34793">
            <w:pPr>
              <w:keepNext/>
              <w:keepLines/>
              <w:widowControl w:val="0"/>
              <w:jc w:val="center"/>
              <w:rPr>
                <w:b/>
              </w:rPr>
            </w:pPr>
            <w:r w:rsidRPr="006A5F84">
              <w:rPr>
                <w:b/>
              </w:rPr>
              <w:t>2 years before last year</w:t>
            </w:r>
            <w:r w:rsidRPr="006A5F84">
              <w:rPr>
                <w:rStyle w:val="FootnoteReference"/>
                <w:b/>
              </w:rPr>
              <w:footnoteReference w:id="5"/>
            </w:r>
          </w:p>
          <w:p w:rsidR="00B34C65" w:rsidRDefault="00494E84" w:rsidP="00C34793">
            <w:pPr>
              <w:widowControl w:val="0"/>
              <w:spacing w:before="60" w:after="60"/>
              <w:jc w:val="center"/>
              <w:rPr>
                <w:b/>
                <w:sz w:val="22"/>
                <w:szCs w:val="22"/>
              </w:rPr>
            </w:pPr>
            <w:r>
              <w:rPr>
                <w:b/>
                <w:sz w:val="22"/>
                <w:szCs w:val="22"/>
              </w:rPr>
              <w:t>2018</w:t>
            </w:r>
          </w:p>
          <w:p w:rsidR="00B34C65" w:rsidRPr="006A5F84" w:rsidRDefault="00B34C65" w:rsidP="00C34793">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Year before last year</w:t>
            </w:r>
            <w:r w:rsidRPr="006A5F84">
              <w:rPr>
                <w:b/>
              </w:rPr>
              <w:br/>
            </w:r>
            <w:r w:rsidR="00494E84">
              <w:rPr>
                <w:b/>
                <w:sz w:val="22"/>
                <w:szCs w:val="22"/>
              </w:rPr>
              <w:t>2019</w:t>
            </w:r>
          </w:p>
          <w:p w:rsidR="00B34C65" w:rsidRPr="006A5F84" w:rsidRDefault="00C34793" w:rsidP="00C34793">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B34C65" w:rsidP="00C34793">
            <w:pPr>
              <w:widowControl w:val="0"/>
              <w:spacing w:before="60" w:after="60"/>
              <w:jc w:val="center"/>
              <w:rPr>
                <w:b/>
                <w:sz w:val="22"/>
                <w:szCs w:val="22"/>
              </w:rPr>
            </w:pPr>
            <w:r w:rsidRPr="006A5F84">
              <w:rPr>
                <w:b/>
              </w:rPr>
              <w:t>Last year</w:t>
            </w:r>
            <w:r w:rsidRPr="006A5F84">
              <w:rPr>
                <w:b/>
              </w:rPr>
              <w:br/>
            </w:r>
            <w:r w:rsidR="00494E84">
              <w:rPr>
                <w:b/>
                <w:sz w:val="22"/>
                <w:szCs w:val="22"/>
              </w:rPr>
              <w:t>2020</w:t>
            </w:r>
          </w:p>
          <w:p w:rsidR="00B34C65" w:rsidRPr="006A5F84" w:rsidRDefault="00C34793"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6A5F84" w:rsidRDefault="00B34C65" w:rsidP="00C34793">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C34793">
            <w:pPr>
              <w:keepNext/>
              <w:keepLines/>
              <w:widowControl w:val="0"/>
              <w:jc w:val="center"/>
              <w:rPr>
                <w:b/>
              </w:rPr>
            </w:pPr>
            <w:r w:rsidRPr="006A5F84">
              <w:rPr>
                <w:b/>
              </w:rPr>
              <w:t>€</w:t>
            </w:r>
          </w:p>
        </w:tc>
        <w:tc>
          <w:tcPr>
            <w:tcW w:w="993" w:type="dxa"/>
            <w:tcBorders>
              <w:bottom w:val="nil"/>
            </w:tcBorders>
            <w:shd w:val="pct5" w:color="auto" w:fill="FFFFFF"/>
            <w:vAlign w:val="center"/>
          </w:tcPr>
          <w:p w:rsidR="00B34C65" w:rsidRPr="00C34793" w:rsidRDefault="00B34C65" w:rsidP="00C34793">
            <w:pPr>
              <w:widowControl w:val="0"/>
              <w:spacing w:before="60" w:after="60"/>
              <w:jc w:val="center"/>
              <w:rPr>
                <w:b/>
              </w:rPr>
            </w:pPr>
            <w:r w:rsidRPr="00C34793">
              <w:rPr>
                <w:b/>
              </w:rPr>
              <w:t>Past year</w:t>
            </w:r>
          </w:p>
          <w:p w:rsidR="00C34793" w:rsidRPr="00C34793" w:rsidRDefault="00494E84" w:rsidP="00C34793">
            <w:pPr>
              <w:widowControl w:val="0"/>
              <w:spacing w:before="60" w:after="60"/>
              <w:jc w:val="center"/>
              <w:rPr>
                <w:b/>
              </w:rPr>
            </w:pPr>
            <w:r>
              <w:rPr>
                <w:b/>
              </w:rPr>
              <w:t>2020</w:t>
            </w:r>
          </w:p>
          <w:p w:rsidR="00B34C65" w:rsidRPr="00C34793" w:rsidRDefault="00B34C65" w:rsidP="00C34793">
            <w:pPr>
              <w:widowControl w:val="0"/>
              <w:spacing w:before="60" w:after="60"/>
              <w:jc w:val="center"/>
              <w:rPr>
                <w:b/>
              </w:rPr>
            </w:pPr>
            <w:r w:rsidRPr="00C34793">
              <w:rPr>
                <w:b/>
              </w:rPr>
              <w:t>€</w:t>
            </w:r>
          </w:p>
        </w:tc>
        <w:tc>
          <w:tcPr>
            <w:tcW w:w="993" w:type="dxa"/>
            <w:tcBorders>
              <w:bottom w:val="nil"/>
            </w:tcBorders>
            <w:shd w:val="pct5" w:color="auto" w:fill="FFFFFF"/>
            <w:vAlign w:val="center"/>
          </w:tcPr>
          <w:p w:rsidR="00B34C65" w:rsidRPr="00C34793" w:rsidRDefault="00B34C65" w:rsidP="00C34793">
            <w:pPr>
              <w:keepNext/>
              <w:keepLines/>
              <w:widowControl w:val="0"/>
              <w:jc w:val="center"/>
              <w:rPr>
                <w:b/>
              </w:rPr>
            </w:pPr>
            <w:r w:rsidRPr="00C34793">
              <w:rPr>
                <w:b/>
                <w:sz w:val="22"/>
                <w:szCs w:val="22"/>
              </w:rPr>
              <w:t xml:space="preserve">Current </w:t>
            </w:r>
            <w:r w:rsidRPr="00C34793">
              <w:rPr>
                <w:b/>
              </w:rPr>
              <w:t>year</w:t>
            </w:r>
            <w:r w:rsidRPr="00C34793">
              <w:rPr>
                <w:b/>
              </w:rPr>
              <w:br/>
            </w:r>
            <w:r w:rsidR="00494E84">
              <w:rPr>
                <w:b/>
              </w:rPr>
              <w:t>2021</w:t>
            </w:r>
          </w:p>
          <w:p w:rsidR="00B34C65" w:rsidRPr="00C34793" w:rsidRDefault="00C34793" w:rsidP="00C34793">
            <w:pPr>
              <w:keepNext/>
              <w:keepLines/>
              <w:widowControl w:val="0"/>
              <w:jc w:val="center"/>
              <w:rPr>
                <w:b/>
              </w:rPr>
            </w:pPr>
            <w:r w:rsidRPr="00C34793">
              <w:rPr>
                <w:b/>
              </w:rPr>
              <w:t>€</w:t>
            </w:r>
            <w:r w:rsidR="00B34C65" w:rsidRPr="00C34793">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99"/>
        <w:gridCol w:w="1579"/>
        <w:gridCol w:w="1641"/>
        <w:gridCol w:w="1639"/>
        <w:gridCol w:w="1641"/>
      </w:tblGrid>
      <w:tr w:rsidR="00374C87" w:rsidRPr="006A5F84" w:rsidTr="00C34793">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34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2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C34793">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9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57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C34793">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99" w:type="dxa"/>
            <w:tcBorders>
              <w:bottom w:val="nil"/>
            </w:tcBorders>
          </w:tcPr>
          <w:p w:rsidR="00374C87" w:rsidRPr="006A5F84" w:rsidRDefault="00374C87" w:rsidP="003502E9">
            <w:pPr>
              <w:keepLines/>
              <w:widowControl w:val="0"/>
              <w:jc w:val="center"/>
            </w:pPr>
          </w:p>
        </w:tc>
        <w:tc>
          <w:tcPr>
            <w:tcW w:w="157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C34793">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99" w:type="dxa"/>
          </w:tcPr>
          <w:p w:rsidR="00374C87" w:rsidRPr="006A5F84" w:rsidRDefault="00374C87" w:rsidP="003502E9">
            <w:pPr>
              <w:keepLines/>
              <w:widowControl w:val="0"/>
              <w:jc w:val="center"/>
            </w:pPr>
          </w:p>
        </w:tc>
        <w:tc>
          <w:tcPr>
            <w:tcW w:w="157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C34793">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99" w:type="dxa"/>
          </w:tcPr>
          <w:p w:rsidR="00374C87" w:rsidRPr="006A5F84" w:rsidRDefault="00374C87" w:rsidP="003502E9">
            <w:pPr>
              <w:keepLines/>
              <w:widowControl w:val="0"/>
              <w:jc w:val="center"/>
            </w:pPr>
            <w:r w:rsidRPr="006A5F84">
              <w:t>%</w:t>
            </w:r>
          </w:p>
        </w:tc>
        <w:tc>
          <w:tcPr>
            <w:tcW w:w="157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44AD9">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4793">
        <w:rPr>
          <w:b/>
          <w:sz w:val="22"/>
          <w:szCs w:val="22"/>
        </w:rPr>
        <w:t xml:space="preserve">3 </w:t>
      </w:r>
      <w:r w:rsidRPr="00C34793">
        <w:rPr>
          <w:b/>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A0760F">
        <w:rPr>
          <w:rStyle w:val="Strong"/>
          <w:color w:val="000000"/>
          <w:sz w:val="22"/>
          <w:szCs w:val="22"/>
        </w:rPr>
        <w:t>HR-RS253-3/vehicle</w:t>
      </w:r>
      <w:r w:rsidRPr="006A5F84">
        <w:rPr>
          <w:sz w:val="22"/>
          <w:szCs w:val="22"/>
        </w:rPr>
        <w:t xml:space="preserve"> of </w:t>
      </w:r>
      <w:r w:rsidR="00A0760F">
        <w:rPr>
          <w:b/>
          <w:sz w:val="22"/>
          <w:szCs w:val="22"/>
        </w:rPr>
        <w:t>October</w:t>
      </w:r>
      <w:r w:rsidR="00494E84">
        <w:rPr>
          <w:b/>
          <w:sz w:val="22"/>
          <w:szCs w:val="22"/>
        </w:rPr>
        <w:t xml:space="preserve"> </w:t>
      </w:r>
      <w:r w:rsidR="00A0760F">
        <w:rPr>
          <w:b/>
          <w:sz w:val="22"/>
          <w:szCs w:val="22"/>
        </w:rPr>
        <w:t>0</w:t>
      </w:r>
      <w:r w:rsidR="00AD2B7D">
        <w:rPr>
          <w:b/>
          <w:sz w:val="22"/>
          <w:szCs w:val="22"/>
        </w:rPr>
        <w:t>6</w:t>
      </w:r>
      <w:bookmarkStart w:id="2" w:name="_GoBack"/>
      <w:bookmarkEnd w:id="2"/>
      <w:r w:rsidR="00D40363">
        <w:rPr>
          <w:b/>
          <w:sz w:val="22"/>
          <w:szCs w:val="22"/>
          <w:vertAlign w:val="superscript"/>
        </w:rPr>
        <w:t>th</w:t>
      </w:r>
      <w:r w:rsidR="00C34793">
        <w:rPr>
          <w:b/>
          <w:sz w:val="22"/>
          <w:szCs w:val="22"/>
        </w:rPr>
        <w:t xml:space="preserve"> 202</w:t>
      </w:r>
      <w:r w:rsidR="00494E84">
        <w:rPr>
          <w:b/>
          <w:sz w:val="22"/>
          <w:szCs w:val="22"/>
        </w:rPr>
        <w:t>1</w:t>
      </w:r>
      <w:r w:rsidRPr="006A5F84">
        <w:rPr>
          <w:sz w:val="22"/>
          <w:szCs w:val="22"/>
        </w:rPr>
        <w:t>.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611656" w:rsidRPr="00D40363" w:rsidRDefault="00611656" w:rsidP="0047783A">
      <w:pPr>
        <w:ind w:left="709" w:hanging="709"/>
        <w:jc w:val="both"/>
        <w:rPr>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5263"/>
        <w:gridCol w:w="1702"/>
      </w:tblGrid>
      <w:tr w:rsidR="00C34793" w:rsidRPr="00EE5B4D" w:rsidTr="00A0760F">
        <w:trPr>
          <w:trHeight w:val="404"/>
        </w:trPr>
        <w:tc>
          <w:tcPr>
            <w:tcW w:w="985" w:type="dxa"/>
            <w:shd w:val="clear" w:color="auto" w:fill="auto"/>
            <w:vAlign w:val="center"/>
          </w:tcPr>
          <w:p w:rsidR="00C34793" w:rsidRPr="00EE5B4D" w:rsidRDefault="00C34793" w:rsidP="00EE5B4D">
            <w:pPr>
              <w:spacing w:after="0"/>
              <w:jc w:val="center"/>
              <w:rPr>
                <w:sz w:val="22"/>
                <w:szCs w:val="22"/>
              </w:rPr>
            </w:pPr>
            <w:r w:rsidRPr="00EE5B4D">
              <w:rPr>
                <w:sz w:val="22"/>
                <w:szCs w:val="22"/>
              </w:rPr>
              <w:t>Item no.</w:t>
            </w:r>
          </w:p>
        </w:tc>
        <w:tc>
          <w:tcPr>
            <w:tcW w:w="5263" w:type="dxa"/>
            <w:shd w:val="clear" w:color="auto" w:fill="auto"/>
            <w:vAlign w:val="center"/>
          </w:tcPr>
          <w:p w:rsidR="00C34793" w:rsidRPr="00EE5B4D" w:rsidRDefault="00C34793" w:rsidP="00EE5B4D">
            <w:pPr>
              <w:spacing w:after="0"/>
              <w:jc w:val="center"/>
              <w:rPr>
                <w:sz w:val="22"/>
                <w:szCs w:val="22"/>
              </w:rPr>
            </w:pPr>
            <w:r w:rsidRPr="00EE5B4D">
              <w:rPr>
                <w:sz w:val="22"/>
                <w:szCs w:val="22"/>
              </w:rPr>
              <w:t>Product description incl. brand</w:t>
            </w:r>
          </w:p>
        </w:tc>
        <w:tc>
          <w:tcPr>
            <w:tcW w:w="1702" w:type="dxa"/>
            <w:shd w:val="clear" w:color="auto" w:fill="auto"/>
            <w:vAlign w:val="center"/>
          </w:tcPr>
          <w:p w:rsidR="00C34793" w:rsidRPr="00EE5B4D" w:rsidRDefault="00C34793" w:rsidP="00EE5B4D">
            <w:pPr>
              <w:spacing w:after="0"/>
              <w:jc w:val="center"/>
              <w:rPr>
                <w:sz w:val="22"/>
                <w:szCs w:val="22"/>
              </w:rPr>
            </w:pPr>
            <w:r w:rsidRPr="00EE5B4D">
              <w:rPr>
                <w:sz w:val="22"/>
                <w:szCs w:val="22"/>
              </w:rPr>
              <w:t>Quantity</w:t>
            </w:r>
          </w:p>
        </w:tc>
      </w:tr>
      <w:tr w:rsidR="00C34793" w:rsidRPr="00EE5B4D" w:rsidTr="00A0760F">
        <w:trPr>
          <w:trHeight w:val="872"/>
        </w:trPr>
        <w:tc>
          <w:tcPr>
            <w:tcW w:w="985" w:type="dxa"/>
            <w:shd w:val="clear" w:color="auto" w:fill="auto"/>
            <w:vAlign w:val="center"/>
          </w:tcPr>
          <w:p w:rsidR="00C34793" w:rsidRPr="00EE5B4D" w:rsidRDefault="00C34793" w:rsidP="00A0760F">
            <w:pPr>
              <w:jc w:val="center"/>
              <w:rPr>
                <w:sz w:val="22"/>
                <w:szCs w:val="22"/>
              </w:rPr>
            </w:pPr>
          </w:p>
        </w:tc>
        <w:tc>
          <w:tcPr>
            <w:tcW w:w="5263" w:type="dxa"/>
            <w:shd w:val="clear" w:color="auto" w:fill="auto"/>
            <w:vAlign w:val="center"/>
          </w:tcPr>
          <w:p w:rsidR="00C34793" w:rsidRPr="00EE5B4D" w:rsidRDefault="00C34793" w:rsidP="00A0760F">
            <w:pPr>
              <w:rPr>
                <w:sz w:val="22"/>
                <w:szCs w:val="22"/>
              </w:rPr>
            </w:pPr>
          </w:p>
        </w:tc>
        <w:tc>
          <w:tcPr>
            <w:tcW w:w="1702" w:type="dxa"/>
            <w:shd w:val="clear" w:color="auto" w:fill="auto"/>
            <w:vAlign w:val="center"/>
          </w:tcPr>
          <w:p w:rsidR="00C34793" w:rsidRPr="00EE5B4D" w:rsidRDefault="00C34793" w:rsidP="00A0760F">
            <w:pPr>
              <w:jc w:val="center"/>
              <w:rPr>
                <w:sz w:val="22"/>
                <w:szCs w:val="22"/>
              </w:rPr>
            </w:pPr>
          </w:p>
        </w:tc>
      </w:tr>
    </w:tbl>
    <w:p w:rsidR="00611656" w:rsidRDefault="00611656" w:rsidP="00611656">
      <w:pPr>
        <w:spacing w:after="0"/>
        <w:rPr>
          <w:b/>
          <w:sz w:val="22"/>
          <w:szCs w:val="22"/>
          <w:u w:val="single"/>
        </w:rPr>
      </w:pP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611656" w:rsidRPr="006A5F84" w:rsidRDefault="00611656" w:rsidP="00611656">
      <w:pPr>
        <w:ind w:left="709"/>
        <w:jc w:val="both"/>
        <w:rPr>
          <w:sz w:val="22"/>
          <w:szCs w:val="22"/>
        </w:rPr>
      </w:pPr>
      <w:r w:rsidRPr="006A5F84">
        <w:rPr>
          <w:sz w:val="22"/>
          <w:szCs w:val="22"/>
        </w:rPr>
        <w:t>[……………………………………………..]</w:t>
      </w:r>
      <w:r>
        <w:rPr>
          <w:sz w:val="22"/>
          <w:szCs w:val="22"/>
        </w:rPr>
        <w:t xml:space="preserve"> RSD</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C34793">
        <w:rPr>
          <w:sz w:val="22"/>
          <w:szCs w:val="22"/>
        </w:rPr>
        <w:t>]</w:t>
      </w:r>
      <w:r w:rsidR="00611656">
        <w:rPr>
          <w:sz w:val="22"/>
          <w:szCs w:val="22"/>
        </w:rPr>
        <w:t xml:space="preserve"> RSD</w:t>
      </w:r>
      <w:r w:rsidRPr="00C34793">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D54FE5">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D54FE5">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D54FE5">
        <w:rPr>
          <w:sz w:val="22"/>
          <w:szCs w:val="22"/>
          <w:highlight w:val="lightGray"/>
        </w:rPr>
        <w:t>ourselves</w:t>
      </w:r>
      <w:r w:rsidRPr="006A5F84">
        <w:rPr>
          <w:sz w:val="22"/>
          <w:szCs w:val="22"/>
        </w:rPr>
        <w:t>]*. We confirm that we are not tendering for the same contract in any other form. [</w:t>
      </w:r>
      <w:r w:rsidRPr="00D54FE5">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D54FE5">
        <w:rPr>
          <w:sz w:val="22"/>
          <w:szCs w:val="22"/>
          <w:highlight w:val="lightGray"/>
        </w:rPr>
        <w:t>’</w:t>
      </w:r>
      <w:r w:rsidRPr="00D54FE5">
        <w:rPr>
          <w:sz w:val="22"/>
          <w:szCs w:val="22"/>
          <w:highlight w:val="lightGray"/>
        </w:rPr>
        <w:t>s execution].</w:t>
      </w:r>
      <w:r w:rsidR="006E4B07" w:rsidRPr="00D54FE5">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Default="0047783A" w:rsidP="0047783A">
      <w:pPr>
        <w:keepNext/>
        <w:keepLines/>
        <w:widowControl w:val="0"/>
        <w:ind w:left="709"/>
        <w:jc w:val="both"/>
        <w:rPr>
          <w:sz w:val="22"/>
          <w:szCs w:val="22"/>
        </w:rPr>
      </w:pPr>
      <w:r w:rsidRPr="00D54FE5">
        <w:rPr>
          <w:sz w:val="22"/>
          <w:szCs w:val="22"/>
          <w:highlight w:val="lightGray"/>
        </w:rPr>
        <w:t xml:space="preserve">The following table contains our financial data as included in the consortium’s tender form. These data are based on our annual </w:t>
      </w:r>
      <w:r w:rsidR="00EF3666" w:rsidRPr="00D54FE5">
        <w:rPr>
          <w:sz w:val="22"/>
          <w:szCs w:val="22"/>
          <w:highlight w:val="lightGray"/>
        </w:rPr>
        <w:t>clos</w:t>
      </w:r>
      <w:r w:rsidRPr="00D54FE5">
        <w:rPr>
          <w:sz w:val="22"/>
          <w:szCs w:val="22"/>
          <w:highlight w:val="lightGray"/>
        </w:rPr>
        <w:t>ed accounts and our latest projections. Estimated figures (i</w:t>
      </w:r>
      <w:r w:rsidR="00BA70CB" w:rsidRPr="00D54FE5">
        <w:rPr>
          <w:sz w:val="22"/>
          <w:szCs w:val="22"/>
          <w:highlight w:val="lightGray"/>
        </w:rPr>
        <w:t>.</w:t>
      </w:r>
      <w:r w:rsidRPr="00D54FE5">
        <w:rPr>
          <w:sz w:val="22"/>
          <w:szCs w:val="22"/>
          <w:highlight w:val="lightGray"/>
        </w:rPr>
        <w:t>e</w:t>
      </w:r>
      <w:r w:rsidR="00BA70CB" w:rsidRPr="00D54FE5">
        <w:rPr>
          <w:sz w:val="22"/>
          <w:szCs w:val="22"/>
          <w:highlight w:val="lightGray"/>
        </w:rPr>
        <w:t>.</w:t>
      </w:r>
      <w:r w:rsidRPr="00D54FE5">
        <w:rPr>
          <w:sz w:val="22"/>
          <w:szCs w:val="22"/>
          <w:highlight w:val="lightGray"/>
        </w:rPr>
        <w:t xml:space="preserve"> those not included in annual </w:t>
      </w:r>
      <w:r w:rsidR="00EF3666" w:rsidRPr="00D54FE5">
        <w:rPr>
          <w:sz w:val="22"/>
          <w:szCs w:val="22"/>
          <w:highlight w:val="lightGray"/>
        </w:rPr>
        <w:t>clos</w:t>
      </w:r>
      <w:r w:rsidRPr="00D54FE5">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D54FE5">
        <w:rPr>
          <w:sz w:val="22"/>
          <w:szCs w:val="22"/>
          <w:highlight w:val="lightGray"/>
        </w:rPr>
        <w:t>&gt;.</w:t>
      </w:r>
    </w:p>
    <w:p w:rsidR="00C34793" w:rsidRPr="006A5F84" w:rsidRDefault="00C34793" w:rsidP="0047783A">
      <w:pPr>
        <w:keepNext/>
        <w:keepLines/>
        <w:widowControl w:val="0"/>
        <w:ind w:left="709"/>
        <w:jc w:val="both"/>
        <w:rPr>
          <w:sz w:val="22"/>
          <w:szCs w:val="22"/>
        </w:rPr>
      </w:pPr>
    </w:p>
    <w:tbl>
      <w:tblPr>
        <w:tblW w:w="8973"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876"/>
        <w:gridCol w:w="992"/>
        <w:gridCol w:w="1134"/>
        <w:gridCol w:w="992"/>
        <w:gridCol w:w="993"/>
        <w:gridCol w:w="993"/>
        <w:gridCol w:w="993"/>
      </w:tblGrid>
      <w:tr w:rsidR="00C34793" w:rsidRPr="006A5F84" w:rsidTr="00C34793">
        <w:tc>
          <w:tcPr>
            <w:tcW w:w="2876"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Financial data</w:t>
            </w:r>
          </w:p>
        </w:tc>
        <w:tc>
          <w:tcPr>
            <w:tcW w:w="992" w:type="dxa"/>
            <w:tcBorders>
              <w:bottom w:val="nil"/>
            </w:tcBorders>
            <w:shd w:val="pct5" w:color="auto" w:fill="FFFFFF"/>
            <w:vAlign w:val="center"/>
          </w:tcPr>
          <w:p w:rsidR="00C34793" w:rsidRDefault="00C34793" w:rsidP="00C9134F">
            <w:pPr>
              <w:keepNext/>
              <w:keepLines/>
              <w:widowControl w:val="0"/>
              <w:jc w:val="center"/>
              <w:rPr>
                <w:b/>
              </w:rPr>
            </w:pPr>
            <w:r w:rsidRPr="006A5F84">
              <w:rPr>
                <w:b/>
              </w:rPr>
              <w:t>2 years before last year</w:t>
            </w:r>
            <w:r w:rsidRPr="006A5F84">
              <w:rPr>
                <w:rStyle w:val="FootnoteReference"/>
                <w:b/>
              </w:rPr>
              <w:footnoteReference w:id="17"/>
            </w:r>
          </w:p>
          <w:p w:rsidR="00C34793" w:rsidRDefault="00494E84" w:rsidP="00C9134F">
            <w:pPr>
              <w:widowControl w:val="0"/>
              <w:spacing w:before="60" w:after="60"/>
              <w:jc w:val="center"/>
              <w:rPr>
                <w:b/>
                <w:sz w:val="22"/>
                <w:szCs w:val="22"/>
              </w:rPr>
            </w:pPr>
            <w:r>
              <w:rPr>
                <w:b/>
                <w:sz w:val="22"/>
                <w:szCs w:val="22"/>
              </w:rPr>
              <w:t>2018</w:t>
            </w:r>
          </w:p>
          <w:p w:rsidR="00C34793" w:rsidRPr="006A5F84" w:rsidRDefault="00C34793" w:rsidP="00C9134F">
            <w:pPr>
              <w:keepNext/>
              <w:keepLines/>
              <w:widowControl w:val="0"/>
              <w:jc w:val="center"/>
              <w:rPr>
                <w:b/>
              </w:rPr>
            </w:pPr>
            <w:r w:rsidRPr="006A5F84">
              <w:rPr>
                <w:b/>
              </w:rPr>
              <w:t>€</w:t>
            </w:r>
          </w:p>
        </w:tc>
        <w:tc>
          <w:tcPr>
            <w:tcW w:w="1134"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Year before last year</w:t>
            </w:r>
            <w:r w:rsidRPr="006A5F84">
              <w:rPr>
                <w:b/>
              </w:rPr>
              <w:br/>
            </w:r>
            <w:r w:rsidR="00494E84">
              <w:rPr>
                <w:b/>
                <w:sz w:val="22"/>
                <w:szCs w:val="22"/>
              </w:rPr>
              <w:t>2019</w:t>
            </w:r>
          </w:p>
          <w:p w:rsidR="00C34793" w:rsidRPr="006A5F84" w:rsidRDefault="00C34793" w:rsidP="00C9134F">
            <w:pPr>
              <w:keepNext/>
              <w:keepLines/>
              <w:widowControl w:val="0"/>
              <w:jc w:val="center"/>
              <w:rPr>
                <w:b/>
              </w:rPr>
            </w:pPr>
            <w:r w:rsidRPr="006A5F84">
              <w:rPr>
                <w:b/>
              </w:rPr>
              <w:t>€</w:t>
            </w:r>
          </w:p>
        </w:tc>
        <w:tc>
          <w:tcPr>
            <w:tcW w:w="992" w:type="dxa"/>
            <w:tcBorders>
              <w:bottom w:val="nil"/>
            </w:tcBorders>
            <w:shd w:val="pct5" w:color="auto" w:fill="FFFFFF"/>
            <w:vAlign w:val="center"/>
          </w:tcPr>
          <w:p w:rsidR="00C34793" w:rsidRDefault="00C34793" w:rsidP="00C9134F">
            <w:pPr>
              <w:widowControl w:val="0"/>
              <w:spacing w:before="60" w:after="60"/>
              <w:jc w:val="center"/>
              <w:rPr>
                <w:b/>
                <w:sz w:val="22"/>
                <w:szCs w:val="22"/>
              </w:rPr>
            </w:pPr>
            <w:r w:rsidRPr="006A5F84">
              <w:rPr>
                <w:b/>
              </w:rPr>
              <w:t>Last year</w:t>
            </w:r>
            <w:r w:rsidRPr="006A5F84">
              <w:rPr>
                <w:b/>
              </w:rPr>
              <w:br/>
            </w:r>
            <w:r w:rsidR="00494E84">
              <w:rPr>
                <w:b/>
                <w:sz w:val="22"/>
                <w:szCs w:val="22"/>
              </w:rPr>
              <w:t>2020</w:t>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6A5F84" w:rsidRDefault="00C34793" w:rsidP="00C9134F">
            <w:pPr>
              <w:keepNext/>
              <w:keepLines/>
              <w:widowControl w:val="0"/>
              <w:jc w:val="center"/>
              <w:rPr>
                <w:b/>
              </w:rPr>
            </w:pPr>
            <w:r w:rsidRPr="006A5F84">
              <w:rPr>
                <w:b/>
              </w:rPr>
              <w:t>Average</w:t>
            </w:r>
            <w:r w:rsidRPr="006A5F84">
              <w:rPr>
                <w:rStyle w:val="FootnoteReference"/>
                <w:b/>
              </w:rPr>
              <w:footnoteReference w:id="18"/>
            </w:r>
            <w:r w:rsidRPr="006A5F84">
              <w:rPr>
                <w:b/>
              </w:rPr>
              <w:t xml:space="preserve"> </w:t>
            </w:r>
            <w:r w:rsidRPr="006A5F84">
              <w:rPr>
                <w:b/>
              </w:rPr>
              <w:br/>
            </w:r>
          </w:p>
          <w:p w:rsidR="00C34793" w:rsidRPr="006A5F84" w:rsidRDefault="00C34793" w:rsidP="00C9134F">
            <w:pPr>
              <w:keepNext/>
              <w:keepLines/>
              <w:widowControl w:val="0"/>
              <w:jc w:val="center"/>
              <w:rPr>
                <w:b/>
              </w:rPr>
            </w:pPr>
            <w:r w:rsidRPr="006A5F84">
              <w:rPr>
                <w:b/>
              </w:rPr>
              <w:t>€</w:t>
            </w:r>
          </w:p>
        </w:tc>
        <w:tc>
          <w:tcPr>
            <w:tcW w:w="993" w:type="dxa"/>
            <w:tcBorders>
              <w:bottom w:val="nil"/>
            </w:tcBorders>
            <w:shd w:val="pct5" w:color="auto" w:fill="FFFFFF"/>
            <w:vAlign w:val="center"/>
          </w:tcPr>
          <w:p w:rsidR="00C34793" w:rsidRPr="00C34793" w:rsidRDefault="00C34793" w:rsidP="00C9134F">
            <w:pPr>
              <w:widowControl w:val="0"/>
              <w:spacing w:before="60" w:after="60"/>
              <w:jc w:val="center"/>
              <w:rPr>
                <w:b/>
              </w:rPr>
            </w:pPr>
            <w:r w:rsidRPr="00C34793">
              <w:rPr>
                <w:b/>
              </w:rPr>
              <w:t>Past year</w:t>
            </w:r>
          </w:p>
          <w:p w:rsidR="00C34793" w:rsidRPr="00C34793" w:rsidRDefault="00494E84" w:rsidP="00C9134F">
            <w:pPr>
              <w:widowControl w:val="0"/>
              <w:spacing w:before="60" w:after="60"/>
              <w:jc w:val="center"/>
              <w:rPr>
                <w:b/>
              </w:rPr>
            </w:pPr>
            <w:r>
              <w:rPr>
                <w:b/>
              </w:rPr>
              <w:t>2020</w:t>
            </w:r>
          </w:p>
          <w:p w:rsidR="00C34793" w:rsidRPr="00C34793" w:rsidRDefault="00C34793" w:rsidP="00C9134F">
            <w:pPr>
              <w:widowControl w:val="0"/>
              <w:spacing w:before="60" w:after="60"/>
              <w:jc w:val="center"/>
              <w:rPr>
                <w:b/>
              </w:rPr>
            </w:pPr>
            <w:r w:rsidRPr="00C34793">
              <w:rPr>
                <w:b/>
              </w:rPr>
              <w:t>€</w:t>
            </w:r>
          </w:p>
        </w:tc>
        <w:tc>
          <w:tcPr>
            <w:tcW w:w="993" w:type="dxa"/>
            <w:tcBorders>
              <w:bottom w:val="nil"/>
            </w:tcBorders>
            <w:shd w:val="pct5" w:color="auto" w:fill="FFFFFF"/>
            <w:vAlign w:val="center"/>
          </w:tcPr>
          <w:p w:rsidR="00C34793" w:rsidRPr="00C34793" w:rsidRDefault="00C34793" w:rsidP="00C9134F">
            <w:pPr>
              <w:keepNext/>
              <w:keepLines/>
              <w:widowControl w:val="0"/>
              <w:jc w:val="center"/>
              <w:rPr>
                <w:b/>
              </w:rPr>
            </w:pPr>
            <w:r w:rsidRPr="00C34793">
              <w:rPr>
                <w:b/>
                <w:sz w:val="22"/>
                <w:szCs w:val="22"/>
              </w:rPr>
              <w:t xml:space="preserve">Current </w:t>
            </w:r>
            <w:r w:rsidR="00494E84">
              <w:rPr>
                <w:b/>
              </w:rPr>
              <w:t>year</w:t>
            </w:r>
            <w:r w:rsidR="00494E84">
              <w:rPr>
                <w:b/>
              </w:rPr>
              <w:br/>
              <w:t>2021</w:t>
            </w:r>
          </w:p>
          <w:p w:rsidR="00C34793" w:rsidRPr="00C34793" w:rsidRDefault="00C34793" w:rsidP="00C9134F">
            <w:pPr>
              <w:keepNext/>
              <w:keepLines/>
              <w:widowControl w:val="0"/>
              <w:jc w:val="center"/>
              <w:rPr>
                <w:b/>
              </w:rPr>
            </w:pPr>
            <w:r w:rsidRPr="00C34793">
              <w:rPr>
                <w:b/>
              </w:rPr>
              <w:t>€**</w:t>
            </w:r>
          </w:p>
        </w:tc>
      </w:tr>
      <w:tr w:rsidR="00C34793" w:rsidRPr="006A5F84" w:rsidTr="00C34793">
        <w:trPr>
          <w:cantSplit/>
        </w:trPr>
        <w:tc>
          <w:tcPr>
            <w:tcW w:w="2876" w:type="dxa"/>
            <w:tcBorders>
              <w:top w:val="single" w:sz="6" w:space="0" w:color="auto"/>
              <w:bottom w:val="double" w:sz="4" w:space="0" w:color="auto"/>
            </w:tcBorders>
          </w:tcPr>
          <w:p w:rsidR="00C34793" w:rsidRPr="006A5F84" w:rsidRDefault="00C34793" w:rsidP="00C9134F">
            <w:pPr>
              <w:keepNext/>
              <w:keepLines/>
              <w:widowControl w:val="0"/>
            </w:pPr>
            <w:r w:rsidRPr="006A5F84">
              <w:t>Annual turnover</w:t>
            </w:r>
            <w:r w:rsidRPr="006A5F84">
              <w:rPr>
                <w:rStyle w:val="FootnoteReference"/>
              </w:rPr>
              <w:footnoteReference w:id="19"/>
            </w:r>
            <w:r w:rsidRPr="006A5F84">
              <w:t>, excluding this contract</w:t>
            </w: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1134" w:type="dxa"/>
            <w:tcBorders>
              <w:top w:val="single" w:sz="6" w:space="0" w:color="auto"/>
              <w:bottom w:val="double" w:sz="4" w:space="0" w:color="auto"/>
            </w:tcBorders>
          </w:tcPr>
          <w:p w:rsidR="00C34793" w:rsidRPr="006A5F84" w:rsidRDefault="00C34793" w:rsidP="00C9134F">
            <w:pPr>
              <w:keepNext/>
              <w:keepLines/>
              <w:widowControl w:val="0"/>
            </w:pPr>
          </w:p>
        </w:tc>
        <w:tc>
          <w:tcPr>
            <w:tcW w:w="992"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c>
          <w:tcPr>
            <w:tcW w:w="993" w:type="dxa"/>
            <w:tcBorders>
              <w:top w:val="single" w:sz="6" w:space="0" w:color="auto"/>
              <w:bottom w:val="double" w:sz="4"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Borders>
              <w:top w:val="nil"/>
            </w:tcBorders>
          </w:tcPr>
          <w:p w:rsidR="00C34793" w:rsidRPr="006A5F84" w:rsidRDefault="00C34793" w:rsidP="00C9134F">
            <w:pPr>
              <w:keepNext/>
              <w:keepLines/>
              <w:widowControl w:val="0"/>
            </w:pPr>
            <w:r>
              <w:t>Current assets</w:t>
            </w:r>
            <w:r w:rsidRPr="006A5F84">
              <w:rPr>
                <w:rStyle w:val="FootnoteReference"/>
              </w:rPr>
              <w:footnoteReference w:id="20"/>
            </w:r>
            <w:r w:rsidRPr="006A5F84">
              <w:t xml:space="preserve"> </w:t>
            </w:r>
          </w:p>
        </w:tc>
        <w:tc>
          <w:tcPr>
            <w:tcW w:w="992" w:type="dxa"/>
            <w:tcBorders>
              <w:top w:val="nil"/>
              <w:bottom w:val="single" w:sz="6" w:space="0" w:color="auto"/>
            </w:tcBorders>
          </w:tcPr>
          <w:p w:rsidR="00C34793" w:rsidRPr="006A5F84" w:rsidRDefault="00C34793" w:rsidP="00C9134F">
            <w:pPr>
              <w:keepNext/>
              <w:keepLines/>
              <w:widowControl w:val="0"/>
            </w:pPr>
          </w:p>
        </w:tc>
        <w:tc>
          <w:tcPr>
            <w:tcW w:w="1134" w:type="dxa"/>
            <w:tcBorders>
              <w:top w:val="nil"/>
              <w:bottom w:val="single" w:sz="6" w:space="0" w:color="auto"/>
            </w:tcBorders>
          </w:tcPr>
          <w:p w:rsidR="00C34793" w:rsidRPr="006A5F84" w:rsidRDefault="00C34793" w:rsidP="00C9134F">
            <w:pPr>
              <w:keepNext/>
              <w:keepLines/>
              <w:widowControl w:val="0"/>
            </w:pPr>
          </w:p>
        </w:tc>
        <w:tc>
          <w:tcPr>
            <w:tcW w:w="992"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c>
          <w:tcPr>
            <w:tcW w:w="993" w:type="dxa"/>
            <w:tcBorders>
              <w:top w:val="nil"/>
              <w:bottom w:val="single" w:sz="6" w:space="0" w:color="auto"/>
            </w:tcBorders>
          </w:tcPr>
          <w:p w:rsidR="00C34793" w:rsidRPr="006A5F84" w:rsidRDefault="00C34793" w:rsidP="00C9134F">
            <w:pPr>
              <w:keepNext/>
              <w:keepLines/>
              <w:widowControl w:val="0"/>
            </w:pPr>
          </w:p>
        </w:tc>
      </w:tr>
      <w:tr w:rsidR="00C34793" w:rsidRPr="006A5F84" w:rsidTr="00C34793">
        <w:trPr>
          <w:cantSplit/>
        </w:trPr>
        <w:tc>
          <w:tcPr>
            <w:tcW w:w="2876" w:type="dxa"/>
          </w:tcPr>
          <w:p w:rsidR="00C34793" w:rsidRPr="006A5F84" w:rsidRDefault="00C34793" w:rsidP="00C9134F">
            <w:pPr>
              <w:keepNext/>
              <w:keepLines/>
              <w:widowControl w:val="0"/>
            </w:pPr>
            <w:r>
              <w:t>Current liabilities</w:t>
            </w:r>
            <w:r w:rsidRPr="006A5F84">
              <w:rPr>
                <w:rStyle w:val="FootnoteReference"/>
              </w:rPr>
              <w:footnoteReference w:id="21"/>
            </w:r>
            <w:r w:rsidRPr="006A5F84">
              <w:t xml:space="preserve"> </w:t>
            </w: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1134"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2"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c>
          <w:tcPr>
            <w:tcW w:w="993" w:type="dxa"/>
            <w:tcBorders>
              <w:top w:val="single" w:sz="6" w:space="0" w:color="auto"/>
              <w:bottom w:val="single" w:sz="6" w:space="0" w:color="auto"/>
            </w:tcBorders>
          </w:tcPr>
          <w:p w:rsidR="00C34793" w:rsidRPr="006A5F84" w:rsidRDefault="00C34793" w:rsidP="00C9134F">
            <w:pPr>
              <w:keepNext/>
              <w:keepLines/>
              <w:widowControl w:val="0"/>
            </w:pPr>
          </w:p>
        </w:tc>
        <w:tc>
          <w:tcPr>
            <w:tcW w:w="993" w:type="dxa"/>
            <w:tcBorders>
              <w:top w:val="single" w:sz="6" w:space="0" w:color="auto"/>
              <w:bottom w:val="single" w:sz="6" w:space="0" w:color="auto"/>
            </w:tcBorders>
            <w:shd w:val="clear" w:color="auto" w:fill="auto"/>
          </w:tcPr>
          <w:p w:rsidR="00C34793" w:rsidRPr="006A5F84" w:rsidRDefault="00C34793" w:rsidP="00C9134F">
            <w:pPr>
              <w:keepNext/>
              <w:keepLines/>
              <w:widowControl w:val="0"/>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D54FE5">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65"/>
        <w:gridCol w:w="995"/>
        <w:gridCol w:w="985"/>
        <w:gridCol w:w="860"/>
        <w:gridCol w:w="940"/>
        <w:gridCol w:w="900"/>
        <w:gridCol w:w="927"/>
        <w:gridCol w:w="922"/>
        <w:gridCol w:w="923"/>
      </w:tblGrid>
      <w:tr w:rsidR="00250CE6" w:rsidRPr="006A5F84" w:rsidTr="00C34793">
        <w:trPr>
          <w:cantSplit/>
          <w:trHeight w:val="303"/>
        </w:trPr>
        <w:tc>
          <w:tcPr>
            <w:tcW w:w="1365"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80"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00"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27"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C34793">
        <w:trPr>
          <w:cantSplit/>
          <w:trHeight w:val="303"/>
        </w:trPr>
        <w:tc>
          <w:tcPr>
            <w:tcW w:w="1365" w:type="dxa"/>
            <w:shd w:val="pct5" w:color="auto" w:fill="FFFFFF"/>
          </w:tcPr>
          <w:p w:rsidR="00250CE6" w:rsidRPr="006A5F84" w:rsidRDefault="00250CE6" w:rsidP="0047783A">
            <w:pPr>
              <w:keepNext/>
              <w:keepLines/>
              <w:widowControl w:val="0"/>
              <w:jc w:val="center"/>
              <w:rPr>
                <w:b/>
                <w:sz w:val="22"/>
                <w:szCs w:val="22"/>
              </w:rPr>
            </w:pPr>
          </w:p>
        </w:tc>
        <w:tc>
          <w:tcPr>
            <w:tcW w:w="995"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85"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fields</w:t>
            </w:r>
            <w:r w:rsidR="00250CE6" w:rsidRPr="00C34793">
              <w:rPr>
                <w:sz w:val="18"/>
                <w:szCs w:val="18"/>
                <w:vertAlign w:val="superscript"/>
              </w:rPr>
              <w:t>11</w:t>
            </w:r>
          </w:p>
        </w:tc>
        <w:tc>
          <w:tcPr>
            <w:tcW w:w="860"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40" w:type="dxa"/>
            <w:shd w:val="pct5" w:color="auto" w:fill="FFFFFF"/>
          </w:tcPr>
          <w:p w:rsidR="00250CE6" w:rsidRPr="00C34793" w:rsidRDefault="00EB0DA5" w:rsidP="00C34793">
            <w:pPr>
              <w:keepNext/>
              <w:keepLines/>
              <w:widowControl w:val="0"/>
              <w:jc w:val="center"/>
              <w:rPr>
                <w:b/>
                <w:sz w:val="18"/>
                <w:szCs w:val="18"/>
                <w:vertAlign w:val="superscript"/>
              </w:rPr>
            </w:pPr>
            <w:r w:rsidRPr="00C34793">
              <w:rPr>
                <w:b/>
                <w:sz w:val="18"/>
                <w:szCs w:val="18"/>
              </w:rPr>
              <w:t>Relevant fields</w:t>
            </w:r>
            <w:r w:rsidRPr="00C34793">
              <w:rPr>
                <w:b/>
                <w:sz w:val="18"/>
                <w:szCs w:val="18"/>
                <w:vertAlign w:val="superscript"/>
              </w:rPr>
              <w:t>11</w:t>
            </w:r>
          </w:p>
        </w:tc>
        <w:tc>
          <w:tcPr>
            <w:tcW w:w="900" w:type="dxa"/>
            <w:shd w:val="pct5" w:color="auto" w:fill="FFFFFF"/>
          </w:tcPr>
          <w:p w:rsidR="00250CE6" w:rsidRPr="00C34793" w:rsidRDefault="00EB0DA5" w:rsidP="0047783A">
            <w:pPr>
              <w:keepNext/>
              <w:keepLines/>
              <w:widowControl w:val="0"/>
              <w:jc w:val="center"/>
              <w:rPr>
                <w:b/>
                <w:sz w:val="18"/>
                <w:szCs w:val="18"/>
              </w:rPr>
            </w:pPr>
            <w:r w:rsidRPr="00C34793">
              <w:rPr>
                <w:b/>
                <w:sz w:val="18"/>
                <w:szCs w:val="18"/>
              </w:rPr>
              <w:t>Overall</w:t>
            </w:r>
          </w:p>
        </w:tc>
        <w:tc>
          <w:tcPr>
            <w:tcW w:w="927"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c>
          <w:tcPr>
            <w:tcW w:w="922" w:type="dxa"/>
            <w:shd w:val="pct5" w:color="auto" w:fill="FFFFFF"/>
          </w:tcPr>
          <w:p w:rsidR="00250CE6" w:rsidRPr="00C34793" w:rsidRDefault="00250CE6" w:rsidP="0047783A">
            <w:pPr>
              <w:keepNext/>
              <w:keepLines/>
              <w:widowControl w:val="0"/>
              <w:jc w:val="center"/>
              <w:rPr>
                <w:b/>
                <w:sz w:val="18"/>
                <w:szCs w:val="18"/>
              </w:rPr>
            </w:pPr>
            <w:r w:rsidRPr="00C34793">
              <w:rPr>
                <w:b/>
                <w:sz w:val="18"/>
                <w:szCs w:val="18"/>
              </w:rPr>
              <w:t>Overall</w:t>
            </w:r>
          </w:p>
        </w:tc>
        <w:tc>
          <w:tcPr>
            <w:tcW w:w="923" w:type="dxa"/>
            <w:shd w:val="pct5" w:color="auto" w:fill="FFFFFF"/>
          </w:tcPr>
          <w:p w:rsidR="00250CE6" w:rsidRPr="00C34793" w:rsidRDefault="00A0264D" w:rsidP="006E4B07">
            <w:pPr>
              <w:keepNext/>
              <w:keepLines/>
              <w:widowControl w:val="0"/>
              <w:jc w:val="center"/>
              <w:rPr>
                <w:b/>
                <w:sz w:val="18"/>
                <w:szCs w:val="18"/>
              </w:rPr>
            </w:pPr>
            <w:r w:rsidRPr="00C34793">
              <w:rPr>
                <w:b/>
                <w:sz w:val="18"/>
                <w:szCs w:val="18"/>
              </w:rPr>
              <w:t xml:space="preserve">Relevant </w:t>
            </w:r>
            <w:r w:rsidR="00250CE6" w:rsidRPr="00C34793">
              <w:rPr>
                <w:b/>
                <w:sz w:val="18"/>
                <w:szCs w:val="18"/>
              </w:rPr>
              <w:t xml:space="preserve">fields </w:t>
            </w:r>
            <w:r w:rsidR="00250CE6" w:rsidRPr="00C34793">
              <w:rPr>
                <w:sz w:val="18"/>
                <w:szCs w:val="18"/>
                <w:vertAlign w:val="superscript"/>
              </w:rPr>
              <w:t>11</w:t>
            </w:r>
          </w:p>
        </w:tc>
      </w:tr>
      <w:tr w:rsidR="00250CE6" w:rsidRPr="006A5F84" w:rsidTr="00C34793">
        <w:trPr>
          <w:cantSplit/>
          <w:trHeight w:val="521"/>
        </w:trPr>
        <w:tc>
          <w:tcPr>
            <w:tcW w:w="1365"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95" w:type="dxa"/>
            <w:tcBorders>
              <w:bottom w:val="nil"/>
            </w:tcBorders>
          </w:tcPr>
          <w:p w:rsidR="00250CE6" w:rsidRPr="006A5F84" w:rsidRDefault="00250CE6" w:rsidP="0047783A">
            <w:pPr>
              <w:keepLines/>
              <w:widowControl w:val="0"/>
              <w:rPr>
                <w:sz w:val="22"/>
                <w:szCs w:val="22"/>
              </w:rPr>
            </w:pPr>
          </w:p>
        </w:tc>
        <w:tc>
          <w:tcPr>
            <w:tcW w:w="985" w:type="dxa"/>
            <w:tcBorders>
              <w:bottom w:val="nil"/>
            </w:tcBorders>
          </w:tcPr>
          <w:p w:rsidR="00250CE6" w:rsidRPr="006A5F84" w:rsidRDefault="00250CE6" w:rsidP="0047783A">
            <w:pPr>
              <w:keepLines/>
              <w:widowControl w:val="0"/>
              <w:rPr>
                <w:sz w:val="22"/>
                <w:szCs w:val="22"/>
              </w:rPr>
            </w:pPr>
          </w:p>
        </w:tc>
        <w:tc>
          <w:tcPr>
            <w:tcW w:w="860" w:type="dxa"/>
            <w:tcBorders>
              <w:bottom w:val="nil"/>
            </w:tcBorders>
          </w:tcPr>
          <w:p w:rsidR="00250CE6" w:rsidRPr="006A5F84" w:rsidRDefault="00250CE6" w:rsidP="0047783A">
            <w:pPr>
              <w:keepLines/>
              <w:widowControl w:val="0"/>
              <w:rPr>
                <w:sz w:val="22"/>
                <w:szCs w:val="22"/>
              </w:rPr>
            </w:pPr>
          </w:p>
        </w:tc>
        <w:tc>
          <w:tcPr>
            <w:tcW w:w="940" w:type="dxa"/>
            <w:tcBorders>
              <w:bottom w:val="nil"/>
            </w:tcBorders>
          </w:tcPr>
          <w:p w:rsidR="00250CE6" w:rsidRPr="006A5F84" w:rsidRDefault="00250CE6" w:rsidP="0047783A">
            <w:pPr>
              <w:keepLines/>
              <w:widowControl w:val="0"/>
              <w:rPr>
                <w:sz w:val="22"/>
                <w:szCs w:val="22"/>
              </w:rPr>
            </w:pPr>
          </w:p>
        </w:tc>
        <w:tc>
          <w:tcPr>
            <w:tcW w:w="900" w:type="dxa"/>
            <w:tcBorders>
              <w:bottom w:val="nil"/>
            </w:tcBorders>
          </w:tcPr>
          <w:p w:rsidR="00250CE6" w:rsidRPr="006A5F84" w:rsidRDefault="00250CE6" w:rsidP="0047783A">
            <w:pPr>
              <w:keepLines/>
              <w:widowControl w:val="0"/>
              <w:rPr>
                <w:sz w:val="22"/>
                <w:szCs w:val="22"/>
              </w:rPr>
            </w:pPr>
          </w:p>
        </w:tc>
        <w:tc>
          <w:tcPr>
            <w:tcW w:w="927"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C34793">
        <w:trPr>
          <w:cantSplit/>
          <w:trHeight w:val="511"/>
        </w:trPr>
        <w:tc>
          <w:tcPr>
            <w:tcW w:w="1365"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95" w:type="dxa"/>
          </w:tcPr>
          <w:p w:rsidR="00250CE6" w:rsidRPr="006A5F84" w:rsidRDefault="00250CE6" w:rsidP="0047783A">
            <w:pPr>
              <w:keepLines/>
              <w:widowControl w:val="0"/>
              <w:rPr>
                <w:sz w:val="22"/>
                <w:szCs w:val="22"/>
              </w:rPr>
            </w:pPr>
          </w:p>
        </w:tc>
        <w:tc>
          <w:tcPr>
            <w:tcW w:w="985" w:type="dxa"/>
          </w:tcPr>
          <w:p w:rsidR="00250CE6" w:rsidRPr="006A5F84" w:rsidRDefault="00250CE6" w:rsidP="0047783A">
            <w:pPr>
              <w:keepLines/>
              <w:widowControl w:val="0"/>
              <w:rPr>
                <w:sz w:val="22"/>
                <w:szCs w:val="22"/>
              </w:rPr>
            </w:pPr>
          </w:p>
        </w:tc>
        <w:tc>
          <w:tcPr>
            <w:tcW w:w="860" w:type="dxa"/>
          </w:tcPr>
          <w:p w:rsidR="00250CE6" w:rsidRPr="006A5F84" w:rsidRDefault="00250CE6" w:rsidP="0047783A">
            <w:pPr>
              <w:keepLines/>
              <w:widowControl w:val="0"/>
              <w:rPr>
                <w:sz w:val="22"/>
                <w:szCs w:val="22"/>
              </w:rPr>
            </w:pPr>
          </w:p>
        </w:tc>
        <w:tc>
          <w:tcPr>
            <w:tcW w:w="940" w:type="dxa"/>
          </w:tcPr>
          <w:p w:rsidR="00250CE6" w:rsidRPr="006A5F84" w:rsidRDefault="00250CE6" w:rsidP="0047783A">
            <w:pPr>
              <w:keepLines/>
              <w:widowControl w:val="0"/>
              <w:rPr>
                <w:sz w:val="22"/>
                <w:szCs w:val="22"/>
              </w:rPr>
            </w:pPr>
          </w:p>
        </w:tc>
        <w:tc>
          <w:tcPr>
            <w:tcW w:w="900" w:type="dxa"/>
          </w:tcPr>
          <w:p w:rsidR="00250CE6" w:rsidRPr="006A5F84" w:rsidRDefault="00250CE6" w:rsidP="0047783A">
            <w:pPr>
              <w:keepLines/>
              <w:widowControl w:val="0"/>
              <w:rPr>
                <w:sz w:val="22"/>
                <w:szCs w:val="22"/>
              </w:rPr>
            </w:pPr>
          </w:p>
        </w:tc>
        <w:tc>
          <w:tcPr>
            <w:tcW w:w="927"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C34793">
        <w:trPr>
          <w:cantSplit/>
          <w:trHeight w:val="511"/>
        </w:trPr>
        <w:tc>
          <w:tcPr>
            <w:tcW w:w="1365" w:type="dxa"/>
          </w:tcPr>
          <w:p w:rsidR="005A3AB2" w:rsidRPr="006A5F84" w:rsidRDefault="0052694A" w:rsidP="0047783A">
            <w:pPr>
              <w:keepLines/>
              <w:widowControl w:val="0"/>
              <w:rPr>
                <w:sz w:val="22"/>
                <w:szCs w:val="22"/>
              </w:rPr>
            </w:pPr>
            <w:r>
              <w:rPr>
                <w:sz w:val="22"/>
                <w:szCs w:val="22"/>
              </w:rPr>
              <w:t>Total</w:t>
            </w:r>
          </w:p>
        </w:tc>
        <w:tc>
          <w:tcPr>
            <w:tcW w:w="995" w:type="dxa"/>
          </w:tcPr>
          <w:p w:rsidR="005A3AB2" w:rsidRPr="006A5F84" w:rsidRDefault="005A3AB2" w:rsidP="0047783A">
            <w:pPr>
              <w:keepLines/>
              <w:widowControl w:val="0"/>
              <w:rPr>
                <w:sz w:val="22"/>
                <w:szCs w:val="22"/>
              </w:rPr>
            </w:pPr>
          </w:p>
        </w:tc>
        <w:tc>
          <w:tcPr>
            <w:tcW w:w="985" w:type="dxa"/>
          </w:tcPr>
          <w:p w:rsidR="005A3AB2" w:rsidRPr="006A5F84" w:rsidRDefault="005A3AB2" w:rsidP="0047783A">
            <w:pPr>
              <w:keepLines/>
              <w:widowControl w:val="0"/>
              <w:rPr>
                <w:sz w:val="22"/>
                <w:szCs w:val="22"/>
              </w:rPr>
            </w:pPr>
          </w:p>
        </w:tc>
        <w:tc>
          <w:tcPr>
            <w:tcW w:w="860" w:type="dxa"/>
          </w:tcPr>
          <w:p w:rsidR="005A3AB2" w:rsidRPr="006A5F84" w:rsidRDefault="005A3AB2" w:rsidP="0047783A">
            <w:pPr>
              <w:keepLines/>
              <w:widowControl w:val="0"/>
              <w:rPr>
                <w:sz w:val="22"/>
                <w:szCs w:val="22"/>
              </w:rPr>
            </w:pPr>
          </w:p>
        </w:tc>
        <w:tc>
          <w:tcPr>
            <w:tcW w:w="940" w:type="dxa"/>
          </w:tcPr>
          <w:p w:rsidR="005A3AB2" w:rsidRPr="006A5F84" w:rsidRDefault="005A3AB2" w:rsidP="0047783A">
            <w:pPr>
              <w:keepLines/>
              <w:widowControl w:val="0"/>
              <w:rPr>
                <w:sz w:val="22"/>
                <w:szCs w:val="22"/>
              </w:rPr>
            </w:pPr>
          </w:p>
        </w:tc>
        <w:tc>
          <w:tcPr>
            <w:tcW w:w="900" w:type="dxa"/>
          </w:tcPr>
          <w:p w:rsidR="005A3AB2" w:rsidRPr="006A5F84" w:rsidRDefault="005A3AB2" w:rsidP="0047783A">
            <w:pPr>
              <w:keepLines/>
              <w:widowControl w:val="0"/>
              <w:rPr>
                <w:sz w:val="22"/>
                <w:szCs w:val="22"/>
              </w:rPr>
            </w:pPr>
          </w:p>
        </w:tc>
        <w:tc>
          <w:tcPr>
            <w:tcW w:w="927"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C34793">
        <w:trPr>
          <w:cantSplit/>
          <w:trHeight w:val="521"/>
        </w:trPr>
        <w:tc>
          <w:tcPr>
            <w:tcW w:w="1365" w:type="dxa"/>
          </w:tcPr>
          <w:p w:rsidR="0052694A" w:rsidRPr="006A5F84" w:rsidRDefault="0052694A" w:rsidP="0047783A">
            <w:pPr>
              <w:keepLines/>
              <w:widowControl w:val="0"/>
              <w:rPr>
                <w:sz w:val="22"/>
                <w:szCs w:val="22"/>
              </w:rPr>
            </w:pPr>
            <w:r w:rsidRPr="006A5F84">
              <w:t>Permanent staff as a proportion of total staff (%)</w:t>
            </w:r>
          </w:p>
        </w:tc>
        <w:tc>
          <w:tcPr>
            <w:tcW w:w="995" w:type="dxa"/>
          </w:tcPr>
          <w:p w:rsidR="0052694A" w:rsidRPr="006A5F84" w:rsidRDefault="0052694A" w:rsidP="0047783A">
            <w:pPr>
              <w:keepLines/>
              <w:widowControl w:val="0"/>
              <w:rPr>
                <w:sz w:val="22"/>
                <w:szCs w:val="22"/>
              </w:rPr>
            </w:pPr>
            <w:r w:rsidRPr="006A5F84">
              <w:t>%</w:t>
            </w:r>
          </w:p>
        </w:tc>
        <w:tc>
          <w:tcPr>
            <w:tcW w:w="985" w:type="dxa"/>
          </w:tcPr>
          <w:p w:rsidR="0052694A" w:rsidRPr="006A5F84" w:rsidRDefault="0052694A" w:rsidP="0047783A">
            <w:pPr>
              <w:keepLines/>
              <w:widowControl w:val="0"/>
              <w:rPr>
                <w:sz w:val="22"/>
                <w:szCs w:val="22"/>
              </w:rPr>
            </w:pPr>
            <w:r w:rsidRPr="006A5F84">
              <w:t>%</w:t>
            </w:r>
          </w:p>
        </w:tc>
        <w:tc>
          <w:tcPr>
            <w:tcW w:w="860" w:type="dxa"/>
          </w:tcPr>
          <w:p w:rsidR="0052694A" w:rsidRPr="006A5F84" w:rsidRDefault="0052694A" w:rsidP="0047783A">
            <w:pPr>
              <w:keepLines/>
              <w:widowControl w:val="0"/>
              <w:rPr>
                <w:sz w:val="22"/>
                <w:szCs w:val="22"/>
              </w:rPr>
            </w:pPr>
            <w:r w:rsidRPr="006A5F84">
              <w:t>%</w:t>
            </w:r>
          </w:p>
        </w:tc>
        <w:tc>
          <w:tcPr>
            <w:tcW w:w="940" w:type="dxa"/>
          </w:tcPr>
          <w:p w:rsidR="0052694A" w:rsidRPr="006A5F84" w:rsidRDefault="0052694A" w:rsidP="0047783A">
            <w:pPr>
              <w:keepLines/>
              <w:widowControl w:val="0"/>
              <w:rPr>
                <w:sz w:val="22"/>
                <w:szCs w:val="22"/>
              </w:rPr>
            </w:pPr>
            <w:r w:rsidRPr="006A5F84">
              <w:t>%</w:t>
            </w:r>
          </w:p>
        </w:tc>
        <w:tc>
          <w:tcPr>
            <w:tcW w:w="900" w:type="dxa"/>
          </w:tcPr>
          <w:p w:rsidR="0052694A" w:rsidRPr="006A5F84" w:rsidRDefault="0052694A" w:rsidP="0047783A">
            <w:pPr>
              <w:keepLines/>
              <w:widowControl w:val="0"/>
              <w:rPr>
                <w:sz w:val="22"/>
                <w:szCs w:val="22"/>
              </w:rPr>
            </w:pPr>
            <w:r w:rsidRPr="006A5F84">
              <w:t>%</w:t>
            </w:r>
          </w:p>
        </w:tc>
        <w:tc>
          <w:tcPr>
            <w:tcW w:w="927"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C34793" w:rsidP="00347075">
      <w:pPr>
        <w:jc w:val="both"/>
        <w:rPr>
          <w:b/>
          <w:sz w:val="22"/>
          <w:szCs w:val="22"/>
        </w:rPr>
      </w:pPr>
      <w:r>
        <w:rPr>
          <w:b/>
          <w:sz w:val="22"/>
          <w:szCs w:val="22"/>
        </w:rPr>
        <w:br w:type="page"/>
      </w:r>
      <w:r w:rsidR="00347075" w:rsidRPr="00347075">
        <w:rPr>
          <w:b/>
          <w:sz w:val="22"/>
          <w:szCs w:val="22"/>
        </w:rPr>
        <w:lastRenderedPageBreak/>
        <w:t>ANNEX 1 – DECLARATION OF HONOUR ON EXCLUSION AND SELECTION CRITERIA</w:t>
      </w:r>
    </w:p>
    <w:p w:rsidR="00C9134F" w:rsidRPr="0024225B" w:rsidRDefault="00C9134F" w:rsidP="00C9134F">
      <w:pPr>
        <w:spacing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rsidR="00C9134F" w:rsidRDefault="00C9134F" w:rsidP="00C9134F">
      <w:pPr>
        <w:spacing w:before="100" w:beforeAutospacing="1" w:after="100" w:afterAutospacing="1"/>
        <w:jc w:val="both"/>
        <w:rPr>
          <w:noProof/>
        </w:rPr>
      </w:pPr>
      <w:r w:rsidRPr="00F76ABA">
        <w:rPr>
          <w:noProof/>
        </w:rPr>
        <w:t xml:space="preserve">The undersigned </w:t>
      </w:r>
      <w:r>
        <w:rPr>
          <w:noProof/>
        </w:rPr>
        <w:t>[</w:t>
      </w:r>
      <w:r w:rsidRPr="00D54FE5">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C9134F" w:rsidTr="00C9134F">
        <w:tc>
          <w:tcPr>
            <w:tcW w:w="3369" w:type="dxa"/>
            <w:shd w:val="clear" w:color="auto" w:fill="auto"/>
          </w:tcPr>
          <w:p w:rsidR="00C9134F" w:rsidRDefault="00C9134F" w:rsidP="00C9134F">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rsidR="00C9134F" w:rsidRDefault="00C9134F" w:rsidP="00C9134F">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rsidR="00C9134F" w:rsidRDefault="00C9134F" w:rsidP="00C9134F">
            <w:pPr>
              <w:jc w:val="both"/>
              <w:rPr>
                <w:noProof/>
              </w:rPr>
            </w:pPr>
          </w:p>
        </w:tc>
      </w:tr>
      <w:tr w:rsidR="00C9134F" w:rsidTr="00C9134F">
        <w:tc>
          <w:tcPr>
            <w:tcW w:w="3369" w:type="dxa"/>
            <w:shd w:val="clear" w:color="auto" w:fill="auto"/>
          </w:tcPr>
          <w:p w:rsidR="00C9134F" w:rsidRDefault="00C9134F" w:rsidP="00C9134F">
            <w:pPr>
              <w:jc w:val="both"/>
            </w:pPr>
            <w:r w:rsidRPr="00892BCE">
              <w:t xml:space="preserve">ID or passport number: </w:t>
            </w:r>
          </w:p>
          <w:p w:rsidR="00C9134F" w:rsidRDefault="00C9134F" w:rsidP="00C9134F">
            <w:pPr>
              <w:jc w:val="both"/>
              <w:rPr>
                <w:noProof/>
              </w:rPr>
            </w:pPr>
          </w:p>
          <w:p w:rsidR="00C9134F" w:rsidRPr="005E41BC" w:rsidRDefault="00C9134F" w:rsidP="00C9134F">
            <w:pPr>
              <w:jc w:val="both"/>
              <w:rPr>
                <w:noProof/>
              </w:rPr>
            </w:pPr>
            <w:r>
              <w:rPr>
                <w:noProof/>
              </w:rPr>
              <w:t>(‘the person’)</w:t>
            </w:r>
          </w:p>
        </w:tc>
        <w:tc>
          <w:tcPr>
            <w:tcW w:w="6378" w:type="dxa"/>
            <w:shd w:val="clear" w:color="auto" w:fill="auto"/>
          </w:tcPr>
          <w:p w:rsidR="00C9134F" w:rsidRPr="00583379" w:rsidRDefault="00C9134F" w:rsidP="00C9134F">
            <w:pPr>
              <w:rPr>
                <w:b/>
              </w:rPr>
            </w:pPr>
            <w:r w:rsidRPr="00892BCE">
              <w:t>Full official name:</w:t>
            </w:r>
          </w:p>
          <w:p w:rsidR="00C9134F" w:rsidRPr="00892BCE" w:rsidRDefault="00C9134F" w:rsidP="00C9134F">
            <w:r w:rsidRPr="00892BCE">
              <w:t>Official legal form</w:t>
            </w:r>
            <w:r>
              <w:t xml:space="preserve">: </w:t>
            </w:r>
          </w:p>
          <w:p w:rsidR="00C9134F" w:rsidRPr="00583379" w:rsidRDefault="00C9134F" w:rsidP="00C9134F">
            <w:pPr>
              <w:rPr>
                <w:b/>
              </w:rPr>
            </w:pPr>
            <w:r w:rsidRPr="00892BCE">
              <w:t>Statutory registration number</w:t>
            </w:r>
            <w:r w:rsidRPr="00583379">
              <w:rPr>
                <w:b/>
              </w:rPr>
              <w:t xml:space="preserve">: </w:t>
            </w:r>
          </w:p>
          <w:p w:rsidR="00C9134F" w:rsidRPr="00583379" w:rsidRDefault="00C9134F" w:rsidP="00C9134F">
            <w:pPr>
              <w:rPr>
                <w:b/>
              </w:rPr>
            </w:pPr>
            <w:r w:rsidRPr="00892BCE">
              <w:t>Full official address</w:t>
            </w:r>
            <w:r>
              <w:t xml:space="preserve">: </w:t>
            </w:r>
          </w:p>
          <w:p w:rsidR="00C9134F" w:rsidRDefault="00C9134F" w:rsidP="00C9134F">
            <w:r w:rsidRPr="00892BCE">
              <w:t>VAT registration number</w:t>
            </w:r>
            <w:r>
              <w:t xml:space="preserve">: </w:t>
            </w:r>
          </w:p>
          <w:p w:rsidR="00C9134F" w:rsidRDefault="00C9134F" w:rsidP="00C9134F">
            <w:pPr>
              <w:rPr>
                <w:noProof/>
              </w:rPr>
            </w:pPr>
            <w:r>
              <w:rPr>
                <w:noProof/>
              </w:rPr>
              <w:t>(‘the person’)</w:t>
            </w:r>
          </w:p>
        </w:tc>
      </w:tr>
    </w:tbl>
    <w:p w:rsidR="00C9134F" w:rsidRDefault="00C9134F" w:rsidP="00C9134F">
      <w:pPr>
        <w:jc w:val="both"/>
        <w:rPr>
          <w:i/>
        </w:rPr>
      </w:pPr>
    </w:p>
    <w:p w:rsidR="00C9134F" w:rsidRDefault="00C9134F" w:rsidP="00C9134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rsidR="00C9134F" w:rsidRDefault="00C9134F" w:rsidP="00C9134F"/>
    <w:p w:rsidR="00C9134F" w:rsidRDefault="00C9134F" w:rsidP="00C9134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C9134F" w:rsidRPr="000C2EE8" w:rsidTr="00C9134F">
        <w:tc>
          <w:tcPr>
            <w:tcW w:w="2802" w:type="dxa"/>
            <w:shd w:val="clear" w:color="auto" w:fill="auto"/>
          </w:tcPr>
          <w:p w:rsidR="00C9134F" w:rsidRPr="00BF7F29" w:rsidRDefault="00C9134F" w:rsidP="00C9134F">
            <w:pPr>
              <w:spacing w:before="100" w:beforeAutospacing="1" w:after="100" w:afterAutospacing="1"/>
              <w:jc w:val="center"/>
              <w:rPr>
                <w:b/>
                <w:sz w:val="22"/>
              </w:rPr>
            </w:pPr>
            <w:r>
              <w:rPr>
                <w:b/>
                <w:sz w:val="22"/>
              </w:rPr>
              <w:t>Date of the declaration</w:t>
            </w:r>
          </w:p>
        </w:tc>
        <w:tc>
          <w:tcPr>
            <w:tcW w:w="6662"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2802" w:type="dxa"/>
            <w:shd w:val="clear" w:color="auto" w:fill="auto"/>
          </w:tcPr>
          <w:p w:rsidR="00C9134F" w:rsidRPr="00AE5C0E" w:rsidRDefault="00C9134F" w:rsidP="00C9134F">
            <w:pPr>
              <w:spacing w:before="100" w:beforeAutospacing="1" w:after="100" w:afterAutospacing="1"/>
            </w:pPr>
          </w:p>
        </w:tc>
        <w:tc>
          <w:tcPr>
            <w:tcW w:w="6662" w:type="dxa"/>
            <w:shd w:val="clear" w:color="auto" w:fill="auto"/>
          </w:tcPr>
          <w:p w:rsidR="00C9134F" w:rsidRDefault="00C9134F" w:rsidP="00C9134F">
            <w:pPr>
              <w:spacing w:before="100" w:beforeAutospacing="1" w:after="100" w:afterAutospacing="1"/>
            </w:pPr>
          </w:p>
        </w:tc>
      </w:tr>
    </w:tbl>
    <w:p w:rsidR="00C9134F" w:rsidRDefault="00C9134F" w:rsidP="00D44AD9">
      <w:pPr>
        <w:spacing w:after="0"/>
      </w:pPr>
    </w:p>
    <w:p w:rsidR="00C9134F" w:rsidRDefault="00C9134F" w:rsidP="00D44AD9">
      <w:pPr>
        <w:pStyle w:val="Title"/>
        <w:spacing w:after="0"/>
        <w:rPr>
          <w:noProof/>
        </w:rPr>
      </w:pPr>
      <w:r>
        <w:rPr>
          <w:noProof/>
        </w:rPr>
        <w:t xml:space="preserve">I – </w:t>
      </w:r>
      <w:r w:rsidRPr="00583379">
        <w:rPr>
          <w:noProof/>
        </w:rPr>
        <w:t>Situation</w:t>
      </w:r>
      <w:r>
        <w:rPr>
          <w:noProof/>
        </w:rPr>
        <w:t>s</w:t>
      </w:r>
      <w:r w:rsidRPr="00583379">
        <w:rPr>
          <w:noProof/>
        </w:rPr>
        <w:t xml:space="preserve"> of exclusion concerning the person</w:t>
      </w:r>
    </w:p>
    <w:p w:rsidR="00C9134F" w:rsidRPr="00713443" w:rsidRDefault="00C9134F" w:rsidP="00D44AD9">
      <w:pPr>
        <w:spacing w:after="0"/>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C9134F" w:rsidTr="00C9134F">
        <w:tc>
          <w:tcPr>
            <w:tcW w:w="8238"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rsidR="00C9134F" w:rsidRDefault="00C9134F" w:rsidP="00C9134F">
            <w:pPr>
              <w:spacing w:before="40" w:after="40"/>
              <w:ind w:left="142"/>
              <w:jc w:val="both"/>
              <w:rPr>
                <w:noProof/>
              </w:rPr>
            </w:pPr>
            <w:r>
              <w:rPr>
                <w:noProof/>
              </w:rPr>
              <w:t>YES</w:t>
            </w:r>
          </w:p>
        </w:tc>
        <w:tc>
          <w:tcPr>
            <w:tcW w:w="705" w:type="dxa"/>
            <w:shd w:val="clear" w:color="auto" w:fill="auto"/>
          </w:tcPr>
          <w:p w:rsidR="00C9134F" w:rsidRDefault="00C9134F" w:rsidP="00C9134F">
            <w:pPr>
              <w:spacing w:before="40" w:after="40"/>
              <w:ind w:left="142"/>
              <w:jc w:val="both"/>
              <w:rPr>
                <w:noProof/>
              </w:rPr>
            </w:pPr>
            <w:r>
              <w:rPr>
                <w:noProof/>
              </w:rPr>
              <w:t>NO</w:t>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rsidR="00C9134F" w:rsidRDefault="00C9134F" w:rsidP="00C9134F">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2D3EB6">
              <w:rPr>
                <w:noProof/>
              </w:rPr>
            </w:r>
            <w:r w:rsidR="002D3EB6">
              <w:rPr>
                <w:noProof/>
              </w:rPr>
              <w:fldChar w:fldCharType="separate"/>
            </w:r>
            <w:r>
              <w:rPr>
                <w:noProof/>
              </w:rPr>
              <w:fldChar w:fldCharType="end"/>
            </w:r>
            <w:bookmarkEnd w:id="3"/>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4"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rsidR="00C9134F" w:rsidRDefault="00C9134F" w:rsidP="00C9134F">
            <w:pPr>
              <w:spacing w:before="240"/>
              <w:jc w:val="both"/>
              <w:rPr>
                <w:noProof/>
              </w:rPr>
            </w:pPr>
          </w:p>
        </w:tc>
      </w:tr>
      <w:tr w:rsidR="00C9134F" w:rsidTr="00C9134F">
        <w:tc>
          <w:tcPr>
            <w:tcW w:w="8238" w:type="dxa"/>
            <w:shd w:val="clear" w:color="auto" w:fill="auto"/>
          </w:tcPr>
          <w:p w:rsidR="00C9134F" w:rsidRDefault="00C9134F" w:rsidP="00C9134F">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2"/>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Pr="00583379" w:rsidRDefault="00C9134F" w:rsidP="00C9134F">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noProof/>
              </w:rPr>
            </w:pPr>
            <w:bookmarkStart w:id="30"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30"/>
            <w:r w:rsidRPr="00583379">
              <w:rPr>
                <w:color w:val="000000"/>
              </w:rPr>
              <w:t>;</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8238" w:type="dxa"/>
            <w:shd w:val="clear" w:color="auto" w:fill="auto"/>
          </w:tcPr>
          <w:p w:rsidR="00C9134F" w:rsidRDefault="00C9134F" w:rsidP="00C9134F">
            <w:pPr>
              <w:pStyle w:val="Text1"/>
              <w:numPr>
                <w:ilvl w:val="0"/>
                <w:numId w:val="18"/>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3B4277">
        <w:tc>
          <w:tcPr>
            <w:tcW w:w="8238" w:type="dxa"/>
            <w:shd w:val="clear" w:color="auto" w:fill="auto"/>
          </w:tcPr>
          <w:p w:rsidR="00C9134F" w:rsidRDefault="00C9134F" w:rsidP="00C9134F">
            <w:pPr>
              <w:pStyle w:val="Text1"/>
              <w:numPr>
                <w:ilvl w:val="0"/>
                <w:numId w:val="18"/>
              </w:numPr>
              <w:spacing w:before="40" w:after="40"/>
              <w:rPr>
                <w:color w:val="000000"/>
              </w:rPr>
            </w:pPr>
            <w:r>
              <w:rPr>
                <w:color w:val="000000"/>
              </w:rPr>
              <w:lastRenderedPageBreak/>
              <w:t>for the situations referred to in points (c) to (h) above the person is subject to:</w:t>
            </w:r>
          </w:p>
          <w:p w:rsidR="00C9134F" w:rsidRDefault="00C9134F" w:rsidP="00C9134F">
            <w:pPr>
              <w:pStyle w:val="Text1"/>
              <w:numPr>
                <w:ilvl w:val="0"/>
                <w:numId w:val="20"/>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rsidR="00C9134F" w:rsidRDefault="00C9134F" w:rsidP="00C9134F">
            <w:pPr>
              <w:pStyle w:val="Text1"/>
              <w:numPr>
                <w:ilvl w:val="0"/>
                <w:numId w:val="20"/>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rsidR="00C9134F" w:rsidRDefault="00C9134F" w:rsidP="00C9134F">
            <w:pPr>
              <w:pStyle w:val="Text1"/>
              <w:numPr>
                <w:ilvl w:val="0"/>
                <w:numId w:val="20"/>
              </w:numPr>
              <w:spacing w:before="40" w:after="40"/>
              <w:ind w:left="709" w:firstLine="0"/>
              <w:rPr>
                <w:color w:val="000000"/>
              </w:rPr>
            </w:pPr>
            <w:r>
              <w:rPr>
                <w:color w:val="000000"/>
              </w:rPr>
              <w:t>information transmitted by Member States implementing Union funds;</w:t>
            </w:r>
          </w:p>
          <w:p w:rsidR="00C9134F" w:rsidRDefault="00C9134F" w:rsidP="00C9134F">
            <w:pPr>
              <w:pStyle w:val="Text1"/>
              <w:numPr>
                <w:ilvl w:val="0"/>
                <w:numId w:val="20"/>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rsidR="00C9134F" w:rsidRPr="00583379" w:rsidRDefault="00C9134F" w:rsidP="00C9134F">
            <w:pPr>
              <w:pStyle w:val="Text1"/>
              <w:numPr>
                <w:ilvl w:val="0"/>
                <w:numId w:val="20"/>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05" w:type="dxa"/>
            <w:shd w:val="clear" w:color="auto" w:fill="auto"/>
          </w:tcPr>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p w:rsidR="00C9134F" w:rsidRDefault="00C9134F" w:rsidP="003B4277">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bl>
    <w:p w:rsidR="00C9134F" w:rsidRDefault="00C9134F" w:rsidP="00C9134F">
      <w:pPr>
        <w:spacing w:after="0"/>
      </w:pPr>
    </w:p>
    <w:p w:rsidR="00C9134F" w:rsidRPr="0024225B" w:rsidRDefault="00C9134F" w:rsidP="00C9134F">
      <w:pPr>
        <w:pStyle w:val="Title"/>
        <w:jc w:val="both"/>
        <w:rPr>
          <w:b w:val="0"/>
          <w:smallCaps/>
        </w:rPr>
      </w:pPr>
      <w:r w:rsidRPr="0024225B">
        <w:t xml:space="preserve">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w:t>
      </w:r>
      <w:r>
        <w:t xml:space="preserve">or </w:t>
      </w:r>
      <w:proofErr w:type="spellStart"/>
      <w:r>
        <w:t>legal</w:t>
      </w:r>
      <w:proofErr w:type="spellEnd"/>
      <w:r>
        <w:t xml:space="preserve"> </w:t>
      </w:r>
      <w:proofErr w:type="spellStart"/>
      <w:r w:rsidRPr="0024225B">
        <w:t>persons</w:t>
      </w:r>
      <w:proofErr w:type="spellEnd"/>
      <w:r w:rsidRPr="0024225B">
        <w:t xml:space="preserve"> </w:t>
      </w:r>
      <w:proofErr w:type="spellStart"/>
      <w:r w:rsidRPr="0024225B">
        <w:t>with</w:t>
      </w:r>
      <w:proofErr w:type="spellEnd"/>
      <w:r w:rsidRPr="0024225B">
        <w:t xml:space="preserve"> power of </w:t>
      </w:r>
      <w:proofErr w:type="spellStart"/>
      <w:r w:rsidRPr="0024225B">
        <w:t>representation</w:t>
      </w:r>
      <w:proofErr w:type="spellEnd"/>
      <w:r w:rsidRPr="0024225B">
        <w:t xml:space="preserve">, </w:t>
      </w:r>
      <w:proofErr w:type="spellStart"/>
      <w:r w:rsidRPr="0024225B">
        <w:t>decision-making</w:t>
      </w:r>
      <w:proofErr w:type="spellEnd"/>
      <w:r w:rsidRPr="0024225B">
        <w:t xml:space="preserve"> or control over the </w:t>
      </w:r>
      <w:proofErr w:type="spellStart"/>
      <w:r w:rsidRPr="0024225B">
        <w:t>legal</w:t>
      </w:r>
      <w:proofErr w:type="spellEnd"/>
      <w:r w:rsidRPr="0024225B">
        <w:t xml:space="preserve"> </w:t>
      </w:r>
      <w:proofErr w:type="spellStart"/>
      <w:r w:rsidRPr="0024225B">
        <w:t>person</w:t>
      </w:r>
      <w:proofErr w:type="spellEnd"/>
      <w:r>
        <w:t xml:space="preserve"> and </w:t>
      </w:r>
      <w:proofErr w:type="spellStart"/>
      <w:r>
        <w:t>beneficial</w:t>
      </w:r>
      <w:proofErr w:type="spellEnd"/>
      <w:r>
        <w:t xml:space="preserve"> </w:t>
      </w:r>
      <w:proofErr w:type="spellStart"/>
      <w:r>
        <w:t>owners</w:t>
      </w:r>
      <w:proofErr w:type="spellEnd"/>
    </w:p>
    <w:p w:rsidR="00C9134F" w:rsidRPr="0024225B" w:rsidRDefault="00C9134F" w:rsidP="00C9134F">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vAlign w:val="center"/>
          </w:tcPr>
          <w:p w:rsidR="00C9134F" w:rsidRPr="003E5E5C" w:rsidRDefault="00C9134F" w:rsidP="00C9134F">
            <w:pPr>
              <w:numPr>
                <w:ilvl w:val="0"/>
                <w:numId w:val="19"/>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shd w:val="clear" w:color="auto" w:fill="auto"/>
          </w:tcPr>
          <w:p w:rsidR="00C9134F" w:rsidRDefault="00C9134F" w:rsidP="00C9134F">
            <w:pPr>
              <w:spacing w:before="240"/>
              <w:jc w:val="both"/>
              <w:rPr>
                <w:noProof/>
              </w:rPr>
            </w:pPr>
            <w:r>
              <w:rPr>
                <w:noProof/>
              </w:rPr>
              <w:t>NO</w:t>
            </w:r>
          </w:p>
        </w:tc>
        <w:tc>
          <w:tcPr>
            <w:tcW w:w="630" w:type="dxa"/>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(c) above (grave professional misconduct)</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(f) above (irregularity)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(i) above</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bl>
    <w:p w:rsidR="00C9134F" w:rsidRPr="00C9134F" w:rsidRDefault="00C9134F" w:rsidP="00C9134F">
      <w:pPr>
        <w:pStyle w:val="Title"/>
        <w:spacing w:after="0"/>
        <w:rPr>
          <w:sz w:val="20"/>
        </w:rPr>
      </w:pPr>
    </w:p>
    <w:p w:rsidR="00C9134F" w:rsidRDefault="00C9134F" w:rsidP="00C9134F">
      <w:pPr>
        <w:pStyle w:val="Title"/>
        <w:rPr>
          <w:noProof/>
        </w:rPr>
      </w:pPr>
      <w:r w:rsidRPr="0024225B">
        <w:lastRenderedPageBreak/>
        <w:t xml:space="preserve">III – Situations of exclusion </w:t>
      </w:r>
      <w:proofErr w:type="spellStart"/>
      <w:r w:rsidRPr="0024225B">
        <w:t>concerning</w:t>
      </w:r>
      <w:proofErr w:type="spellEnd"/>
      <w:r w:rsidRPr="0024225B">
        <w:t xml:space="preserve"> </w:t>
      </w:r>
      <w:proofErr w:type="spellStart"/>
      <w:r w:rsidRPr="0024225B">
        <w:t>natural</w:t>
      </w:r>
      <w:proofErr w:type="spellEnd"/>
      <w:r w:rsidRPr="0024225B">
        <w:t xml:space="preserve"> or </w:t>
      </w:r>
      <w:proofErr w:type="spellStart"/>
      <w:r w:rsidRPr="0024225B">
        <w:t>legal</w:t>
      </w:r>
      <w:proofErr w:type="spellEnd"/>
      <w:r w:rsidRPr="0024225B">
        <w:t xml:space="preserve"> </w:t>
      </w:r>
      <w:proofErr w:type="spellStart"/>
      <w:r w:rsidRPr="0024225B">
        <w:t>persons</w:t>
      </w:r>
      <w:proofErr w:type="spellEnd"/>
      <w:r w:rsidRPr="0024225B">
        <w:t xml:space="preserve"> </w:t>
      </w:r>
      <w:proofErr w:type="spellStart"/>
      <w:r w:rsidRPr="0024225B">
        <w:t>assuming</w:t>
      </w:r>
      <w:proofErr w:type="spellEnd"/>
      <w:r w:rsidRPr="0024225B">
        <w:t xml:space="preserve"> </w:t>
      </w:r>
      <w:proofErr w:type="spellStart"/>
      <w:r w:rsidRPr="0024225B">
        <w:t>unlimited</w:t>
      </w:r>
      <w:proofErr w:type="spellEnd"/>
      <w:r w:rsidRPr="0024225B">
        <w:t xml:space="preserve"> </w:t>
      </w:r>
      <w:proofErr w:type="spellStart"/>
      <w:r w:rsidRPr="0024225B">
        <w:t>liability</w:t>
      </w:r>
      <w:proofErr w:type="spellEnd"/>
      <w:r w:rsidRPr="0024225B">
        <w:t xml:space="preserve"> for the </w:t>
      </w:r>
      <w:proofErr w:type="spellStart"/>
      <w:r w:rsidRPr="0024225B">
        <w:t>debts</w:t>
      </w:r>
      <w:proofErr w:type="spellEnd"/>
      <w:r w:rsidRPr="0024225B">
        <w:t xml:space="preserve"> of the </w:t>
      </w:r>
      <w:proofErr w:type="spellStart"/>
      <w:r w:rsidRPr="0024225B">
        <w:t>legal</w:t>
      </w:r>
      <w:proofErr w:type="spellEnd"/>
      <w:r w:rsidRPr="0024225B">
        <w:t xml:space="preserve"> </w:t>
      </w:r>
      <w:proofErr w:type="spellStart"/>
      <w:r w:rsidRPr="0024225B">
        <w:t>person</w:t>
      </w:r>
      <w:proofErr w:type="spellEnd"/>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C9134F" w:rsidTr="00C9134F">
        <w:tc>
          <w:tcPr>
            <w:tcW w:w="7747" w:type="dxa"/>
            <w:shd w:val="clear" w:color="auto" w:fill="auto"/>
          </w:tcPr>
          <w:p w:rsidR="00C9134F" w:rsidRDefault="00C9134F" w:rsidP="00C9134F">
            <w:pPr>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rsidR="00C9134F" w:rsidRDefault="00C9134F" w:rsidP="00C9134F">
            <w:pPr>
              <w:spacing w:before="240"/>
              <w:jc w:val="both"/>
              <w:rPr>
                <w:noProof/>
              </w:rPr>
            </w:pPr>
            <w:r>
              <w:rPr>
                <w:noProof/>
              </w:rPr>
              <w:t>YES</w:t>
            </w:r>
          </w:p>
        </w:tc>
        <w:tc>
          <w:tcPr>
            <w:tcW w:w="614" w:type="dxa"/>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(a) above (bankruptcy)</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747" w:type="dxa"/>
            <w:shd w:val="clear" w:color="auto" w:fill="auto"/>
            <w:vAlign w:val="center"/>
          </w:tcPr>
          <w:p w:rsidR="00C9134F" w:rsidRDefault="00C9134F" w:rsidP="00C9134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14"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shd w:val="clear" w:color="auto" w:fill="auto"/>
            <w:vAlign w:val="center"/>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bl>
    <w:p w:rsidR="00C9134F" w:rsidRDefault="00C9134F" w:rsidP="00C9134F">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C9134F" w:rsidTr="00C9134F">
        <w:tc>
          <w:tcPr>
            <w:tcW w:w="8327" w:type="dxa"/>
            <w:shd w:val="clear" w:color="auto" w:fill="auto"/>
          </w:tcPr>
          <w:p w:rsidR="00C9134F" w:rsidRDefault="00C9134F" w:rsidP="00C9134F">
            <w:pPr>
              <w:pStyle w:val="ListParagraph"/>
              <w:numPr>
                <w:ilvl w:val="0"/>
                <w:numId w:val="19"/>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rsidR="00C9134F" w:rsidRDefault="00C9134F" w:rsidP="00C9134F">
            <w:pPr>
              <w:spacing w:before="240"/>
              <w:jc w:val="both"/>
              <w:rPr>
                <w:noProof/>
              </w:rPr>
            </w:pPr>
            <w:r>
              <w:rPr>
                <w:noProof/>
              </w:rPr>
              <w:t>YES</w:t>
            </w:r>
          </w:p>
        </w:tc>
        <w:tc>
          <w:tcPr>
            <w:tcW w:w="759" w:type="dxa"/>
            <w:shd w:val="clear" w:color="auto" w:fill="auto"/>
          </w:tcPr>
          <w:p w:rsidR="00C9134F" w:rsidRDefault="00C9134F" w:rsidP="00C9134F">
            <w:pPr>
              <w:spacing w:before="240"/>
              <w:jc w:val="both"/>
              <w:rPr>
                <w:noProof/>
              </w:rPr>
            </w:pPr>
            <w:r>
              <w:rPr>
                <w:noProof/>
              </w:rPr>
              <w:t>NO</w:t>
            </w:r>
          </w:p>
        </w:tc>
      </w:tr>
      <w:tr w:rsidR="00C9134F" w:rsidTr="00C9134F">
        <w:tc>
          <w:tcPr>
            <w:tcW w:w="8327" w:type="dxa"/>
            <w:shd w:val="clear" w:color="auto" w:fill="auto"/>
          </w:tcPr>
          <w:p w:rsidR="00C9134F" w:rsidRDefault="00C9134F" w:rsidP="00C9134F">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759"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bl>
    <w:p w:rsidR="00C9134F" w:rsidRPr="006C6DFD" w:rsidRDefault="00C9134F" w:rsidP="00C9134F">
      <w:pPr>
        <w:pStyle w:val="Title"/>
        <w:rPr>
          <w:noProof/>
        </w:rPr>
      </w:pPr>
      <w:r>
        <w:rPr>
          <w:noProof/>
        </w:rPr>
        <w:t xml:space="preserve">V – </w:t>
      </w:r>
      <w:r w:rsidRPr="006C6DFD">
        <w:rPr>
          <w:noProof/>
        </w:rPr>
        <w:t>Remedial measures</w:t>
      </w:r>
    </w:p>
    <w:p w:rsidR="00C9134F" w:rsidRDefault="00C9134F" w:rsidP="00C9134F">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rsidR="00C9134F" w:rsidRPr="007D7A5F" w:rsidRDefault="00C9134F" w:rsidP="00C9134F">
      <w:pPr>
        <w:pStyle w:val="Title"/>
        <w:rPr>
          <w:noProof/>
        </w:rPr>
      </w:pPr>
      <w:r>
        <w:rPr>
          <w:noProof/>
        </w:rPr>
        <w:t>VI – Evidence upon request</w:t>
      </w:r>
    </w:p>
    <w:p w:rsidR="00C9134F" w:rsidRDefault="00C9134F" w:rsidP="00C9134F">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rsidR="00C9134F" w:rsidRPr="00F76ABA" w:rsidRDefault="00C9134F" w:rsidP="00C9134F">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rsidR="00C9134F" w:rsidRPr="00D52827" w:rsidRDefault="00C9134F" w:rsidP="00C9134F">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C9134F" w:rsidRPr="00D52827" w:rsidRDefault="00C9134F" w:rsidP="00C9134F">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D54FE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Pr="00BC61E2" w:rsidRDefault="00C9134F" w:rsidP="00C9134F">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C9134F" w:rsidTr="00C9134F">
        <w:tc>
          <w:tcPr>
            <w:tcW w:w="7344" w:type="dxa"/>
            <w:shd w:val="clear" w:color="auto" w:fill="auto"/>
          </w:tcPr>
          <w:p w:rsidR="00C9134F" w:rsidRPr="00C475D8" w:rsidRDefault="00C9134F" w:rsidP="00C9134F">
            <w:pPr>
              <w:numPr>
                <w:ilvl w:val="0"/>
                <w:numId w:val="22"/>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rsidR="00C9134F" w:rsidRDefault="00C9134F" w:rsidP="00C9134F">
            <w:pPr>
              <w:spacing w:before="240"/>
              <w:jc w:val="both"/>
              <w:rPr>
                <w:noProof/>
              </w:rPr>
            </w:pPr>
            <w:r>
              <w:rPr>
                <w:noProof/>
              </w:rPr>
              <w:t>YES</w:t>
            </w:r>
          </w:p>
        </w:tc>
        <w:tc>
          <w:tcPr>
            <w:tcW w:w="608" w:type="dxa"/>
            <w:shd w:val="clear" w:color="auto" w:fill="auto"/>
          </w:tcPr>
          <w:p w:rsidR="00C9134F" w:rsidRDefault="00C9134F" w:rsidP="00C9134F">
            <w:pPr>
              <w:spacing w:before="240"/>
              <w:jc w:val="both"/>
              <w:rPr>
                <w:noProof/>
              </w:rPr>
            </w:pPr>
            <w:r>
              <w:rPr>
                <w:noProof/>
              </w:rPr>
              <w:t>NO</w:t>
            </w:r>
          </w:p>
        </w:tc>
        <w:tc>
          <w:tcPr>
            <w:tcW w:w="630" w:type="dxa"/>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D54FE5">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It fulfills the applicable economic and financial criteria indicated in section [</w:t>
            </w:r>
            <w:r w:rsidRPr="00D54FE5">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It fulfills the applicable technical and professional criteria indicated in section [</w:t>
            </w:r>
            <w:r w:rsidRPr="00D54FE5">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08"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bl>
    <w:p w:rsidR="00C9134F" w:rsidRDefault="00C9134F" w:rsidP="00C9134F">
      <w:pPr>
        <w:rPr>
          <w:b/>
          <w:i/>
          <w:color w:val="0070C0"/>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C9134F" w:rsidTr="00C9134F">
        <w:tc>
          <w:tcPr>
            <w:tcW w:w="7344" w:type="dxa"/>
            <w:shd w:val="clear" w:color="auto" w:fill="auto"/>
          </w:tcPr>
          <w:p w:rsidR="00C9134F" w:rsidRDefault="00C9134F" w:rsidP="00C9134F">
            <w:pPr>
              <w:numPr>
                <w:ilvl w:val="0"/>
                <w:numId w:val="22"/>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rsidR="00C9134F" w:rsidRDefault="00C9134F" w:rsidP="00C9134F">
            <w:pPr>
              <w:spacing w:before="240"/>
              <w:jc w:val="both"/>
              <w:rPr>
                <w:noProof/>
              </w:rPr>
            </w:pPr>
            <w:r>
              <w:rPr>
                <w:noProof/>
              </w:rPr>
              <w:t>YES</w:t>
            </w:r>
          </w:p>
        </w:tc>
        <w:tc>
          <w:tcPr>
            <w:tcW w:w="602" w:type="dxa"/>
            <w:shd w:val="clear" w:color="auto" w:fill="auto"/>
          </w:tcPr>
          <w:p w:rsidR="00C9134F" w:rsidRDefault="00C9134F" w:rsidP="00C9134F">
            <w:pPr>
              <w:spacing w:before="240"/>
              <w:jc w:val="both"/>
              <w:rPr>
                <w:noProof/>
              </w:rPr>
            </w:pPr>
            <w:r>
              <w:rPr>
                <w:noProof/>
              </w:rPr>
              <w:t>NO</w:t>
            </w:r>
          </w:p>
        </w:tc>
        <w:tc>
          <w:tcPr>
            <w:tcW w:w="636" w:type="dxa"/>
            <w:gridSpan w:val="2"/>
            <w:shd w:val="clear" w:color="auto" w:fill="auto"/>
          </w:tcPr>
          <w:p w:rsidR="00C9134F" w:rsidRDefault="00C9134F" w:rsidP="00C9134F">
            <w:pPr>
              <w:spacing w:before="240"/>
              <w:jc w:val="both"/>
              <w:rPr>
                <w:noProof/>
              </w:rPr>
            </w:pPr>
            <w:r>
              <w:rPr>
                <w:noProof/>
              </w:rPr>
              <w:t>N/A</w:t>
            </w:r>
          </w:p>
        </w:tc>
      </w:tr>
      <w:tr w:rsidR="00C9134F" w:rsidTr="00C9134F">
        <w:tc>
          <w:tcPr>
            <w:tcW w:w="7344" w:type="dxa"/>
            <w:shd w:val="clear" w:color="auto" w:fill="auto"/>
          </w:tcPr>
          <w:p w:rsidR="00C9134F" w:rsidRDefault="00C9134F" w:rsidP="00C9134F">
            <w:pPr>
              <w:pStyle w:val="Text1"/>
              <w:numPr>
                <w:ilvl w:val="0"/>
                <w:numId w:val="21"/>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08" w:type="dxa"/>
            <w:gridSpan w:val="2"/>
            <w:shd w:val="clear" w:color="auto" w:fill="auto"/>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c>
          <w:tcPr>
            <w:tcW w:w="630" w:type="dxa"/>
          </w:tcPr>
          <w:p w:rsidR="00C9134F" w:rsidRDefault="00C9134F" w:rsidP="00C9134F">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D3EB6">
              <w:rPr>
                <w:noProof/>
              </w:rPr>
            </w:r>
            <w:r w:rsidR="002D3EB6">
              <w:rPr>
                <w:noProof/>
              </w:rPr>
              <w:fldChar w:fldCharType="separate"/>
            </w:r>
            <w:r>
              <w:rPr>
                <w:noProof/>
              </w:rPr>
              <w:fldChar w:fldCharType="end"/>
            </w:r>
          </w:p>
        </w:tc>
      </w:tr>
    </w:tbl>
    <w:p w:rsidR="00C9134F" w:rsidRPr="00BC61E2" w:rsidRDefault="00C9134F" w:rsidP="00C9134F">
      <w:pPr>
        <w:pStyle w:val="Title"/>
        <w:rPr>
          <w:i/>
        </w:rPr>
      </w:pPr>
      <w:r>
        <w:rPr>
          <w:noProof/>
        </w:rPr>
        <w:t>VIII</w:t>
      </w:r>
      <w:r w:rsidRPr="00BC61E2">
        <w:rPr>
          <w:noProof/>
        </w:rPr>
        <w:t xml:space="preserve"> – </w:t>
      </w:r>
      <w:r>
        <w:rPr>
          <w:noProof/>
        </w:rPr>
        <w:t>Evidence for selection</w:t>
      </w:r>
    </w:p>
    <w:p w:rsidR="00C9134F" w:rsidRDefault="00C9134F" w:rsidP="00C9134F">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rsidR="00C9134F" w:rsidRDefault="00C9134F" w:rsidP="00C9134F">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rsidR="00C9134F" w:rsidRDefault="00C9134F" w:rsidP="00C9134F">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9134F" w:rsidRPr="000C2EE8" w:rsidTr="00C9134F">
        <w:tc>
          <w:tcPr>
            <w:tcW w:w="4786"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Document</w:t>
            </w:r>
          </w:p>
        </w:tc>
        <w:tc>
          <w:tcPr>
            <w:tcW w:w="4678" w:type="dxa"/>
            <w:shd w:val="clear" w:color="auto" w:fill="auto"/>
          </w:tcPr>
          <w:p w:rsidR="00C9134F" w:rsidRPr="00BF7F29" w:rsidRDefault="00C9134F" w:rsidP="00C9134F">
            <w:pPr>
              <w:spacing w:before="100" w:beforeAutospacing="1" w:after="100" w:afterAutospacing="1"/>
              <w:jc w:val="center"/>
              <w:rPr>
                <w:b/>
                <w:sz w:val="22"/>
              </w:rPr>
            </w:pPr>
            <w:r w:rsidRPr="00BF7F29">
              <w:rPr>
                <w:b/>
                <w:sz w:val="22"/>
              </w:rPr>
              <w:t>Full reference to previous procedure</w:t>
            </w:r>
          </w:p>
        </w:tc>
      </w:tr>
      <w:tr w:rsidR="00C9134F" w:rsidTr="00C9134F">
        <w:tc>
          <w:tcPr>
            <w:tcW w:w="4786" w:type="dxa"/>
            <w:shd w:val="clear" w:color="auto" w:fill="auto"/>
          </w:tcPr>
          <w:p w:rsidR="00C9134F" w:rsidRDefault="00C9134F" w:rsidP="00C9134F">
            <w:pPr>
              <w:spacing w:before="100" w:beforeAutospacing="1" w:after="100" w:afterAutospacing="1"/>
            </w:pPr>
            <w:r w:rsidRPr="00D54FE5">
              <w:rPr>
                <w:i/>
                <w:highlight w:val="lightGray"/>
              </w:rPr>
              <w:t>Insert as many lines as necessary.</w:t>
            </w:r>
          </w:p>
        </w:tc>
        <w:tc>
          <w:tcPr>
            <w:tcW w:w="4678" w:type="dxa"/>
            <w:shd w:val="clear" w:color="auto" w:fill="auto"/>
          </w:tcPr>
          <w:p w:rsidR="00C9134F" w:rsidRDefault="00C9134F" w:rsidP="00C9134F">
            <w:pPr>
              <w:spacing w:before="100" w:beforeAutospacing="1" w:after="100" w:afterAutospacing="1"/>
            </w:pPr>
          </w:p>
        </w:tc>
      </w:tr>
    </w:tbl>
    <w:p w:rsidR="00C9134F" w:rsidRDefault="00C9134F" w:rsidP="00C9134F">
      <w:pPr>
        <w:spacing w:before="40" w:after="40"/>
        <w:jc w:val="both"/>
        <w:rPr>
          <w:noProof/>
        </w:rPr>
      </w:pPr>
    </w:p>
    <w:p w:rsidR="00C9134F" w:rsidRDefault="00C9134F" w:rsidP="00C9134F">
      <w:pPr>
        <w:spacing w:before="40" w:after="40"/>
        <w:jc w:val="both"/>
        <w:rPr>
          <w:b/>
          <w:i/>
          <w:noProof/>
        </w:rPr>
      </w:pPr>
      <w:r>
        <w:rPr>
          <w:b/>
          <w:i/>
          <w:noProof/>
        </w:rPr>
        <w:t>The above-mentioned person must immediately inform the contracting authority of any changes in the situations as declared.</w:t>
      </w:r>
    </w:p>
    <w:p w:rsidR="00C9134F" w:rsidRDefault="00C9134F" w:rsidP="00C9134F">
      <w:pPr>
        <w:spacing w:before="40" w:after="40"/>
        <w:jc w:val="both"/>
        <w:rPr>
          <w:b/>
          <w:i/>
          <w:noProof/>
        </w:rPr>
      </w:pPr>
    </w:p>
    <w:p w:rsidR="00C9134F" w:rsidRPr="0024225B" w:rsidRDefault="00C9134F" w:rsidP="00C9134F">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rsidR="00C9134F" w:rsidRPr="00F76ABA" w:rsidRDefault="00C9134F" w:rsidP="00C9134F">
      <w:pPr>
        <w:spacing w:before="40" w:after="40"/>
        <w:jc w:val="both"/>
        <w:rPr>
          <w:noProof/>
        </w:rPr>
      </w:pPr>
    </w:p>
    <w:p w:rsidR="00347075" w:rsidRDefault="00C9134F" w:rsidP="00C9134F">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rsidR="00C9134F" w:rsidRPr="00D44AD9" w:rsidRDefault="00C9134F" w:rsidP="00C9134F">
      <w:pPr>
        <w:tabs>
          <w:tab w:val="left" w:pos="4395"/>
          <w:tab w:val="left" w:pos="7797"/>
        </w:tabs>
        <w:spacing w:before="40" w:after="40"/>
        <w:jc w:val="both"/>
        <w:rPr>
          <w:b/>
          <w:noProof/>
        </w:rPr>
      </w:pPr>
    </w:p>
    <w:sectPr w:rsidR="00C9134F" w:rsidRPr="00D44AD9"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EB6" w:rsidRPr="006A5F84" w:rsidRDefault="002D3EB6">
      <w:r w:rsidRPr="006A5F84">
        <w:separator/>
      </w:r>
    </w:p>
  </w:endnote>
  <w:endnote w:type="continuationSeparator" w:id="0">
    <w:p w:rsidR="002D3EB6" w:rsidRPr="006A5F84" w:rsidRDefault="002D3EB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9072"/>
      </w:tabs>
      <w:spacing w:after="0"/>
      <w:rPr>
        <w:sz w:val="18"/>
        <w:szCs w:val="18"/>
      </w:rPr>
    </w:pPr>
    <w:r w:rsidRPr="000C5EC0">
      <w:rPr>
        <w:b/>
        <w:sz w:val="18"/>
      </w:rPr>
      <w:t>August 2020</w:t>
    </w:r>
    <w:r w:rsidRPr="006A5F84">
      <w:rPr>
        <w:sz w:val="18"/>
        <w:szCs w:val="18"/>
      </w:rPr>
      <w:tab/>
    </w:r>
    <w:r w:rsidR="00D44AD9">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D2B7D">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D2B7D">
      <w:rPr>
        <w:noProof/>
        <w:sz w:val="18"/>
        <w:szCs w:val="18"/>
      </w:rPr>
      <w:t>14</w:t>
    </w:r>
    <w:r w:rsidRPr="006A5F84">
      <w:rPr>
        <w:sz w:val="18"/>
        <w:szCs w:val="18"/>
      </w:rPr>
      <w:fldChar w:fldCharType="end"/>
    </w:r>
  </w:p>
  <w:p w:rsidR="00C9134F" w:rsidRPr="006A5F84" w:rsidRDefault="00C9134F"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C9134F" w:rsidRPr="006A5F84" w:rsidRDefault="00C9134F"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C9134F" w:rsidRDefault="00C9134F"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D2B7D">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D2B7D">
      <w:rPr>
        <w:noProof/>
        <w:sz w:val="18"/>
        <w:szCs w:val="18"/>
      </w:rPr>
      <w:t>14</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A5F84" w:rsidRDefault="00C9134F"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AD2B7D">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AD2B7D">
      <w:rPr>
        <w:noProof/>
        <w:sz w:val="18"/>
        <w:szCs w:val="18"/>
      </w:rPr>
      <w:t>14</w:t>
    </w:r>
    <w:r w:rsidRPr="006A5F84">
      <w:rPr>
        <w:sz w:val="18"/>
        <w:szCs w:val="18"/>
      </w:rPr>
      <w:fldChar w:fldCharType="end"/>
    </w:r>
  </w:p>
  <w:p w:rsidR="00C9134F" w:rsidRPr="006A5F84" w:rsidRDefault="00C9134F"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9134F" w:rsidRDefault="00C9134F"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AD2B7D">
      <w:rPr>
        <w:rStyle w:val="PageNumber"/>
        <w:noProof/>
        <w:sz w:val="18"/>
        <w:szCs w:val="18"/>
      </w:rPr>
      <w:t>14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AD2B7D">
      <w:rPr>
        <w:rStyle w:val="PageNumber"/>
        <w:noProof/>
        <w:sz w:val="18"/>
        <w:szCs w:val="18"/>
      </w:rPr>
      <w:t>14</w:t>
    </w:r>
    <w:r w:rsidRPr="00601A79">
      <w:rPr>
        <w:rStyle w:val="PageNumber"/>
        <w:sz w:val="18"/>
        <w:szCs w:val="18"/>
      </w:rPr>
      <w:fldChar w:fldCharType="end"/>
    </w:r>
  </w:p>
  <w:p w:rsidR="00C9134F" w:rsidRPr="00601A79" w:rsidRDefault="00C9134F"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Pr="00601A79" w:rsidRDefault="00C9134F" w:rsidP="00601A79">
    <w:pPr>
      <w:pStyle w:val="Footer"/>
      <w:tabs>
        <w:tab w:val="clear" w:pos="8640"/>
        <w:tab w:val="right" w:pos="8505"/>
      </w:tabs>
      <w:spacing w:after="0"/>
      <w:rPr>
        <w:rStyle w:val="PageNumber"/>
        <w:sz w:val="18"/>
        <w:szCs w:val="18"/>
      </w:rPr>
    </w:pPr>
    <w:r w:rsidRPr="000C5EC0">
      <w:rPr>
        <w:b/>
        <w:sz w:val="18"/>
      </w:rPr>
      <w:t>August 2020</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AD2B7D">
      <w:rPr>
        <w:rStyle w:val="PageNumber"/>
        <w:noProof/>
        <w:sz w:val="18"/>
        <w:szCs w:val="18"/>
      </w:rPr>
      <w:t>6</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AD2B7D">
      <w:rPr>
        <w:rStyle w:val="PageNumber"/>
        <w:noProof/>
        <w:sz w:val="18"/>
        <w:szCs w:val="18"/>
      </w:rPr>
      <w:t>14</w:t>
    </w:r>
    <w:r w:rsidRPr="00601A79">
      <w:rPr>
        <w:rStyle w:val="PageNumber"/>
        <w:sz w:val="18"/>
        <w:szCs w:val="18"/>
      </w:rPr>
      <w:fldChar w:fldCharType="end"/>
    </w:r>
  </w:p>
  <w:p w:rsidR="00C9134F" w:rsidRPr="00601A79" w:rsidRDefault="00C9134F"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EB6" w:rsidRPr="006A5F84" w:rsidRDefault="002D3EB6">
      <w:r w:rsidRPr="006A5F84">
        <w:separator/>
      </w:r>
    </w:p>
  </w:footnote>
  <w:footnote w:type="continuationSeparator" w:id="0">
    <w:p w:rsidR="002D3EB6" w:rsidRPr="006A5F84" w:rsidRDefault="002D3EB6">
      <w:r w:rsidRPr="006A5F84">
        <w:continuationSeparator/>
      </w:r>
    </w:p>
  </w:footnote>
  <w:footnote w:id="1">
    <w:p w:rsidR="00C9134F" w:rsidRPr="006A5F84" w:rsidRDefault="00C9134F" w:rsidP="00DC608A">
      <w:r w:rsidRPr="006A5F84">
        <w:rPr>
          <w:rStyle w:val="FootnoteReference"/>
        </w:rPr>
        <w:footnoteRef/>
      </w:r>
      <w:r>
        <w:t xml:space="preserve"> </w:t>
      </w:r>
      <w:r w:rsidRPr="006A5F84">
        <w:t>Country in which the legal entity is registered</w:t>
      </w:r>
      <w:r>
        <w:t>.</w:t>
      </w:r>
    </w:p>
  </w:footnote>
  <w:footnote w:id="2">
    <w:p w:rsidR="00C9134F" w:rsidRPr="006A5F84" w:rsidRDefault="00C9134F"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C9134F" w:rsidRPr="006A5F84" w:rsidRDefault="00C9134F"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rsidR="00C9134F" w:rsidRPr="006A5F84" w:rsidRDefault="00C9134F"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rsidR="00C9134F" w:rsidRPr="006A5F84" w:rsidRDefault="00C9134F"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C9134F" w:rsidRPr="006A5F84" w:rsidRDefault="00C9134F"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C9134F" w:rsidRPr="006A5F84" w:rsidRDefault="00C9134F"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C9134F" w:rsidRPr="006A5F84" w:rsidRDefault="00C9134F"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C9134F" w:rsidRPr="006A5F84" w:rsidRDefault="00C9134F"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C9134F" w:rsidRPr="006A5F84" w:rsidRDefault="00C9134F"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rsidR="00C9134F" w:rsidRPr="006A5F84" w:rsidRDefault="00C9134F"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rsidR="00C9134F" w:rsidRPr="006A5F84" w:rsidRDefault="00C9134F"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indefinite contracts)</w:t>
      </w:r>
      <w:r>
        <w:t>.</w:t>
      </w:r>
    </w:p>
  </w:footnote>
  <w:footnote w:id="13">
    <w:p w:rsidR="00C9134F" w:rsidRPr="006A5F84" w:rsidRDefault="00C9134F"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(i</w:t>
      </w:r>
      <w:r>
        <w:t>.</w:t>
      </w:r>
      <w:r w:rsidRPr="006A5F84">
        <w:t>e</w:t>
      </w:r>
      <w:r>
        <w:t>.</w:t>
      </w:r>
      <w:r w:rsidRPr="006A5F84">
        <w:t xml:space="preserve"> under fixed-term contracts)</w:t>
      </w:r>
      <w:r>
        <w:t>.</w:t>
      </w:r>
    </w:p>
  </w:footnote>
  <w:footnote w:id="14">
    <w:p w:rsidR="00C9134F" w:rsidRPr="006A5F84" w:rsidRDefault="00C9134F" w:rsidP="00DC608A">
      <w:r w:rsidRPr="006A5F84">
        <w:rPr>
          <w:rStyle w:val="FootnoteReference"/>
        </w:rPr>
        <w:footnoteRef/>
      </w:r>
      <w:r>
        <w:t xml:space="preserve"> </w:t>
      </w:r>
      <w:proofErr w:type="gramStart"/>
      <w:r w:rsidRPr="006A5F84">
        <w:t>add/delete</w:t>
      </w:r>
      <w:proofErr w:type="gramEnd"/>
      <w:r w:rsidRPr="006A5F84">
        <w:t xml:space="preserv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C9134F" w:rsidRPr="006A5F84" w:rsidRDefault="00C9134F"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C9134F" w:rsidRPr="006A5F84" w:rsidRDefault="00C9134F" w:rsidP="00DC608A">
      <w:r w:rsidRPr="006A5F84">
        <w:rPr>
          <w:rStyle w:val="FootnoteReference"/>
        </w:rPr>
        <w:footnoteRef/>
      </w:r>
      <w:r>
        <w:t xml:space="preserve"> </w:t>
      </w:r>
      <w:r w:rsidRPr="006A5F84">
        <w:t>Amounts actually paid, w</w:t>
      </w:r>
      <w:r>
        <w:t>ithout the effect of inflation.</w:t>
      </w:r>
    </w:p>
  </w:footnote>
  <w:footnote w:id="17">
    <w:p w:rsidR="00C9134F" w:rsidRPr="006A5F84" w:rsidRDefault="00C9134F" w:rsidP="00C34793">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18">
    <w:p w:rsidR="00C9134F" w:rsidRPr="006A5F84" w:rsidRDefault="00C9134F" w:rsidP="00C34793">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9">
    <w:p w:rsidR="00C9134F" w:rsidRPr="006A5F84" w:rsidRDefault="00C9134F" w:rsidP="00C34793">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20">
    <w:p w:rsidR="00C9134F" w:rsidRPr="006A5F84" w:rsidRDefault="00C9134F" w:rsidP="00C34793">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21">
    <w:p w:rsidR="00C9134F" w:rsidRPr="006A5F84" w:rsidRDefault="00C9134F" w:rsidP="00C34793">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34F" w:rsidRDefault="00C913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0"/>
  </w:num>
  <w:num w:numId="3">
    <w:abstractNumId w:val="7"/>
  </w:num>
  <w:num w:numId="4">
    <w:abstractNumId w:val="10"/>
  </w:num>
  <w:num w:numId="5">
    <w:abstractNumId w:val="22"/>
  </w:num>
  <w:num w:numId="6">
    <w:abstractNumId w:val="5"/>
  </w:num>
  <w:num w:numId="7">
    <w:abstractNumId w:val="2"/>
  </w:num>
  <w:num w:numId="8">
    <w:abstractNumId w:val="0"/>
  </w:num>
  <w:num w:numId="9">
    <w:abstractNumId w:val="13"/>
  </w:num>
  <w:num w:numId="10">
    <w:abstractNumId w:val="1"/>
  </w:num>
  <w:num w:numId="11">
    <w:abstractNumId w:val="19"/>
  </w:num>
  <w:num w:numId="12">
    <w:abstractNumId w:val="9"/>
  </w:num>
  <w:num w:numId="13">
    <w:abstractNumId w:val="3"/>
  </w:num>
  <w:num w:numId="14">
    <w:abstractNumId w:val="17"/>
  </w:num>
  <w:num w:numId="15">
    <w:abstractNumId w:val="18"/>
  </w:num>
  <w:num w:numId="16">
    <w:abstractNumId w:val="4"/>
  </w:num>
  <w:num w:numId="17">
    <w:abstractNumId w:val="15"/>
  </w:num>
  <w:num w:numId="18">
    <w:abstractNumId w:val="11"/>
  </w:num>
  <w:num w:numId="19">
    <w:abstractNumId w:val="12"/>
  </w:num>
  <w:num w:numId="20">
    <w:abstractNumId w:val="6"/>
  </w:num>
  <w:num w:numId="21">
    <w:abstractNumId w:val="16"/>
  </w:num>
  <w:num w:numId="22">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267C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04F"/>
    <w:rsid w:val="000B79F6"/>
    <w:rsid w:val="000C4AE6"/>
    <w:rsid w:val="000C5EC0"/>
    <w:rsid w:val="000D24E3"/>
    <w:rsid w:val="000D2B44"/>
    <w:rsid w:val="000D40DB"/>
    <w:rsid w:val="000E7B75"/>
    <w:rsid w:val="000F05B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EB6"/>
    <w:rsid w:val="002D59A9"/>
    <w:rsid w:val="002D6EED"/>
    <w:rsid w:val="002F1222"/>
    <w:rsid w:val="002F4FFB"/>
    <w:rsid w:val="0031517B"/>
    <w:rsid w:val="003177E7"/>
    <w:rsid w:val="00322263"/>
    <w:rsid w:val="0032590C"/>
    <w:rsid w:val="003308C6"/>
    <w:rsid w:val="00330F7E"/>
    <w:rsid w:val="00330FEE"/>
    <w:rsid w:val="0033212F"/>
    <w:rsid w:val="00335E06"/>
    <w:rsid w:val="003366C7"/>
    <w:rsid w:val="003409B8"/>
    <w:rsid w:val="003413A8"/>
    <w:rsid w:val="003448B0"/>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94E84"/>
    <w:rsid w:val="004A0140"/>
    <w:rsid w:val="004A101E"/>
    <w:rsid w:val="004A7ED9"/>
    <w:rsid w:val="004B0A5B"/>
    <w:rsid w:val="004B17C6"/>
    <w:rsid w:val="004C0021"/>
    <w:rsid w:val="004C35B5"/>
    <w:rsid w:val="004C51DD"/>
    <w:rsid w:val="004D1728"/>
    <w:rsid w:val="004D2FD8"/>
    <w:rsid w:val="004D45D1"/>
    <w:rsid w:val="004E38F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E2BB3"/>
    <w:rsid w:val="005F3C51"/>
    <w:rsid w:val="005F62D0"/>
    <w:rsid w:val="00601A79"/>
    <w:rsid w:val="00611656"/>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4F0F"/>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7A7"/>
    <w:rsid w:val="009F7D5F"/>
    <w:rsid w:val="00A00F5F"/>
    <w:rsid w:val="00A0264D"/>
    <w:rsid w:val="00A039CA"/>
    <w:rsid w:val="00A0760F"/>
    <w:rsid w:val="00A10403"/>
    <w:rsid w:val="00A11F12"/>
    <w:rsid w:val="00A1746F"/>
    <w:rsid w:val="00A246CD"/>
    <w:rsid w:val="00A279F2"/>
    <w:rsid w:val="00A34EEC"/>
    <w:rsid w:val="00A3576A"/>
    <w:rsid w:val="00A512A5"/>
    <w:rsid w:val="00A512C9"/>
    <w:rsid w:val="00A539E4"/>
    <w:rsid w:val="00A62073"/>
    <w:rsid w:val="00A63E3C"/>
    <w:rsid w:val="00A665A2"/>
    <w:rsid w:val="00A737C5"/>
    <w:rsid w:val="00A75650"/>
    <w:rsid w:val="00A845B1"/>
    <w:rsid w:val="00A90875"/>
    <w:rsid w:val="00AA22E5"/>
    <w:rsid w:val="00AA24A4"/>
    <w:rsid w:val="00AA3115"/>
    <w:rsid w:val="00AA390E"/>
    <w:rsid w:val="00AA4766"/>
    <w:rsid w:val="00AB26E0"/>
    <w:rsid w:val="00AB29A9"/>
    <w:rsid w:val="00AB3AB0"/>
    <w:rsid w:val="00AB5ED5"/>
    <w:rsid w:val="00AB66A5"/>
    <w:rsid w:val="00AC2621"/>
    <w:rsid w:val="00AC74AC"/>
    <w:rsid w:val="00AC7636"/>
    <w:rsid w:val="00AD281B"/>
    <w:rsid w:val="00AD2B7D"/>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0E56"/>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793"/>
    <w:rsid w:val="00C34E40"/>
    <w:rsid w:val="00C41328"/>
    <w:rsid w:val="00C417A4"/>
    <w:rsid w:val="00C41919"/>
    <w:rsid w:val="00C41E0B"/>
    <w:rsid w:val="00C57B8F"/>
    <w:rsid w:val="00C61312"/>
    <w:rsid w:val="00C6387A"/>
    <w:rsid w:val="00C71093"/>
    <w:rsid w:val="00C720C8"/>
    <w:rsid w:val="00C729B4"/>
    <w:rsid w:val="00C74C27"/>
    <w:rsid w:val="00C75CCE"/>
    <w:rsid w:val="00C76BCC"/>
    <w:rsid w:val="00C778A1"/>
    <w:rsid w:val="00C864E5"/>
    <w:rsid w:val="00C86724"/>
    <w:rsid w:val="00C9134F"/>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0363"/>
    <w:rsid w:val="00D43612"/>
    <w:rsid w:val="00D44AD9"/>
    <w:rsid w:val="00D46C74"/>
    <w:rsid w:val="00D52CBF"/>
    <w:rsid w:val="00D54FE5"/>
    <w:rsid w:val="00D576CA"/>
    <w:rsid w:val="00D64597"/>
    <w:rsid w:val="00D662AA"/>
    <w:rsid w:val="00D66F04"/>
    <w:rsid w:val="00D678AC"/>
    <w:rsid w:val="00D71AF3"/>
    <w:rsid w:val="00D75213"/>
    <w:rsid w:val="00D83D1B"/>
    <w:rsid w:val="00D90043"/>
    <w:rsid w:val="00D93C63"/>
    <w:rsid w:val="00D979C6"/>
    <w:rsid w:val="00DA018E"/>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D77EE"/>
    <w:rsid w:val="00EE0ED9"/>
    <w:rsid w:val="00EE23B1"/>
    <w:rsid w:val="00EE2E55"/>
    <w:rsid w:val="00EE5B4D"/>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C9134F"/>
    <w:pPr>
      <w:spacing w:before="120"/>
      <w:ind w:left="850"/>
      <w:jc w:val="both"/>
    </w:pPr>
    <w:rPr>
      <w:snapToGrid/>
      <w:sz w:val="24"/>
      <w:szCs w:val="24"/>
      <w:lang w:eastAsia="zh-CN"/>
    </w:rPr>
  </w:style>
  <w:style w:type="character" w:customStyle="1" w:styleId="Text1Char">
    <w:name w:val="Text 1 Char"/>
    <w:link w:val="Text1"/>
    <w:rsid w:val="00C9134F"/>
    <w:rPr>
      <w:sz w:val="24"/>
      <w:szCs w:val="24"/>
      <w:lang w:eastAsia="zh-CN"/>
    </w:rPr>
  </w:style>
  <w:style w:type="paragraph" w:styleId="ListParagraph">
    <w:name w:val="List Paragraph"/>
    <w:basedOn w:val="Normal"/>
    <w:uiPriority w:val="34"/>
    <w:qFormat/>
    <w:rsid w:val="00C9134F"/>
    <w:pPr>
      <w:spacing w:after="0"/>
      <w:ind w:left="720"/>
      <w:contextualSpacing/>
    </w:pPr>
    <w:rPr>
      <w:snapToGri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59EF2-EBFB-467F-B6BF-E46210F17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4152</Words>
  <Characters>23673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8</cp:revision>
  <cp:lastPrinted>2012-09-24T09:39:00Z</cp:lastPrinted>
  <dcterms:created xsi:type="dcterms:W3CDTF">2021-06-08T17:47:00Z</dcterms:created>
  <dcterms:modified xsi:type="dcterms:W3CDTF">2021-10-06T09:48:00Z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