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1F" w:rsidRDefault="00DD2E1F"/>
    <w:p w:rsidR="00925B33" w:rsidRDefault="00925B33"/>
    <w:p w:rsidR="00925B33" w:rsidRDefault="00925B33"/>
    <w:p w:rsidR="00925B33" w:rsidRDefault="00925B33"/>
    <w:p w:rsidR="00925B33" w:rsidRDefault="00925B33" w:rsidP="00925B33">
      <w:pPr>
        <w:suppressAutoHyphens w:val="0"/>
        <w:overflowPunct/>
        <w:autoSpaceDE/>
        <w:textAlignment w:val="auto"/>
        <w:rPr>
          <w:lang w:val="sr-Cyrl-CS" w:eastAsia="en-US"/>
        </w:rPr>
      </w:pPr>
    </w:p>
    <w:p w:rsidR="00925B33" w:rsidRDefault="00925B33" w:rsidP="00925B33">
      <w:pPr>
        <w:suppressAutoHyphens w:val="0"/>
        <w:overflowPunct/>
        <w:autoSpaceDE/>
        <w:textAlignment w:val="auto"/>
        <w:rPr>
          <w:lang w:val="sr-Cyrl-CS" w:eastAsia="en-US"/>
        </w:rPr>
      </w:pPr>
    </w:p>
    <w:p w:rsidR="00925B33" w:rsidRDefault="00925B33" w:rsidP="00925B33">
      <w:pPr>
        <w:suppressAutoHyphens w:val="0"/>
        <w:overflowPunct/>
        <w:autoSpaceDE/>
        <w:textAlignment w:val="auto"/>
        <w:rPr>
          <w:lang w:val="sr-Cyrl-CS" w:eastAsia="en-US"/>
        </w:rPr>
      </w:pPr>
    </w:p>
    <w:p w:rsidR="00925B33" w:rsidRPr="00333424" w:rsidRDefault="00925B33" w:rsidP="00925B33">
      <w:pPr>
        <w:suppressAutoHyphens w:val="0"/>
        <w:overflowPunct/>
        <w:autoSpaceDE/>
        <w:textAlignment w:val="auto"/>
        <w:rPr>
          <w:lang w:val="sr-Cyrl-CS" w:eastAsia="en-US"/>
        </w:rPr>
      </w:pPr>
      <w:r w:rsidRPr="00333424">
        <w:rPr>
          <w:lang w:val="sr-Cyrl-CS" w:eastAsia="en-US"/>
        </w:rPr>
        <w:t>Нови Сад,</w:t>
      </w:r>
      <w:r w:rsidRPr="00333424">
        <w:rPr>
          <w:lang w:val="sr-Latn-CS" w:eastAsia="en-US"/>
        </w:rPr>
        <w:t xml:space="preserve"> </w:t>
      </w:r>
      <w:r>
        <w:rPr>
          <w:lang w:val="sr-Latn-RS" w:eastAsia="en-US"/>
        </w:rPr>
        <w:t>22</w:t>
      </w:r>
      <w:r w:rsidRPr="00333424">
        <w:rPr>
          <w:lang w:val="sr-Latn-RS" w:eastAsia="en-US"/>
        </w:rPr>
        <w:t>.04.2020</w:t>
      </w:r>
      <w:r w:rsidRPr="00333424">
        <w:rPr>
          <w:lang w:val="sr-Cyrl-RS" w:eastAsia="en-US"/>
        </w:rPr>
        <w:t>.</w:t>
      </w:r>
      <w:r w:rsidRPr="00333424">
        <w:rPr>
          <w:lang w:val="sr-Cyrl-CS" w:eastAsia="en-US"/>
        </w:rPr>
        <w:t xml:space="preserve"> године</w:t>
      </w:r>
    </w:p>
    <w:p w:rsidR="00925B33" w:rsidRPr="00333424" w:rsidRDefault="00925B33" w:rsidP="00925B33">
      <w:pPr>
        <w:suppressAutoHyphens w:val="0"/>
        <w:overflowPunct/>
        <w:autoSpaceDE/>
        <w:textAlignment w:val="auto"/>
        <w:rPr>
          <w:lang w:val="sr-Latn-RS" w:eastAsia="en-US"/>
        </w:rPr>
      </w:pPr>
      <w:r w:rsidRPr="00333424">
        <w:rPr>
          <w:lang w:val="sr-Cyrl-CS" w:eastAsia="en-US"/>
        </w:rPr>
        <w:t xml:space="preserve">Број: </w:t>
      </w:r>
      <w:r w:rsidRPr="00333424">
        <w:rPr>
          <w:lang w:eastAsia="en-US"/>
        </w:rPr>
        <w:t>0</w:t>
      </w:r>
      <w:r w:rsidRPr="00333424">
        <w:rPr>
          <w:lang w:val="sr-Latn-CS" w:eastAsia="en-US"/>
        </w:rPr>
        <w:t>1</w:t>
      </w:r>
      <w:r w:rsidRPr="00333424">
        <w:rPr>
          <w:lang w:eastAsia="en-US"/>
        </w:rPr>
        <w:t>-</w:t>
      </w:r>
      <w:r>
        <w:rPr>
          <w:lang w:val="sr-Latn-RS" w:eastAsia="en-US"/>
        </w:rPr>
        <w:t>618</w:t>
      </w:r>
      <w:r w:rsidR="00F73F09">
        <w:rPr>
          <w:lang w:val="sr-Latn-RS" w:eastAsia="en-US"/>
        </w:rPr>
        <w:t>/5-4</w:t>
      </w:r>
    </w:p>
    <w:p w:rsidR="00925B33" w:rsidRPr="00333424" w:rsidRDefault="00925B33" w:rsidP="00925B33">
      <w:pPr>
        <w:suppressAutoHyphens w:val="0"/>
        <w:overflowPunct/>
        <w:autoSpaceDE/>
        <w:textAlignment w:val="auto"/>
        <w:rPr>
          <w:lang w:val="sr-Cyrl-RS" w:eastAsia="en-US"/>
        </w:rPr>
      </w:pPr>
    </w:p>
    <w:p w:rsidR="00925B33" w:rsidRPr="00333424" w:rsidRDefault="00925B33" w:rsidP="00925B33">
      <w:pPr>
        <w:suppressAutoHyphens w:val="0"/>
        <w:overflowPunct/>
        <w:autoSpaceDE/>
        <w:textAlignment w:val="auto"/>
        <w:rPr>
          <w:lang w:val="sr-Cyrl-RS" w:eastAsia="en-US"/>
        </w:rPr>
      </w:pPr>
    </w:p>
    <w:p w:rsidR="00925B33" w:rsidRPr="00333424" w:rsidRDefault="00925B33" w:rsidP="00925B33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eastAsia="Calibri"/>
          <w:b/>
          <w:lang w:val="sr-Cyrl-RS" w:eastAsia="en-US"/>
        </w:rPr>
      </w:pPr>
      <w:r>
        <w:rPr>
          <w:rFonts w:eastAsia="Calibri"/>
          <w:lang w:val="sr-Cyrl-RS" w:eastAsia="en-US"/>
        </w:rPr>
        <w:t>ПРЕДМЕТ: Друго</w:t>
      </w:r>
      <w:r>
        <w:rPr>
          <w:rFonts w:eastAsia="Calibri"/>
          <w:lang w:val="sr-Cyrl-RS" w:eastAsia="en-US"/>
        </w:rPr>
        <w:t xml:space="preserve"> појашњење </w:t>
      </w:r>
      <w:r>
        <w:rPr>
          <w:rFonts w:eastAsia="Calibri"/>
          <w:lang w:val="sr-Latn-RS" w:eastAsia="en-US"/>
        </w:rPr>
        <w:t>K</w:t>
      </w:r>
      <w:r w:rsidRPr="00333424">
        <w:rPr>
          <w:rFonts w:eastAsia="Calibri"/>
          <w:lang w:val="sr-Cyrl-RS" w:eastAsia="en-US"/>
        </w:rPr>
        <w:t>онкурсне документације 01-</w:t>
      </w:r>
      <w:r>
        <w:rPr>
          <w:rFonts w:eastAsia="Calibri"/>
          <w:lang w:val="sr-Latn-RS" w:eastAsia="en-US"/>
        </w:rPr>
        <w:t>618</w:t>
      </w:r>
      <w:r w:rsidRPr="00333424">
        <w:rPr>
          <w:rFonts w:eastAsia="Calibri"/>
          <w:lang w:val="sr-Cyrl-RS" w:eastAsia="en-US"/>
        </w:rPr>
        <w:t xml:space="preserve">/5 од </w:t>
      </w:r>
      <w:r>
        <w:rPr>
          <w:rFonts w:eastAsia="Calibri"/>
          <w:lang w:val="sr-Latn-RS" w:eastAsia="en-US"/>
        </w:rPr>
        <w:t>09</w:t>
      </w:r>
      <w:r w:rsidRPr="00333424">
        <w:rPr>
          <w:rFonts w:eastAsia="Calibri"/>
          <w:lang w:val="sr-Latn-RS" w:eastAsia="en-US"/>
        </w:rPr>
        <w:t>.04.2020</w:t>
      </w:r>
      <w:r w:rsidRPr="00333424">
        <w:rPr>
          <w:rFonts w:eastAsia="Calibri"/>
          <w:lang w:val="sr-Cyrl-RS" w:eastAsia="en-US"/>
        </w:rPr>
        <w:t>. године у отвореном поступку јавне набавке доб</w:t>
      </w:r>
      <w:r w:rsidRPr="00731802">
        <w:rPr>
          <w:rFonts w:eastAsia="Calibri"/>
          <w:lang w:val="sr-Cyrl-RS" w:eastAsia="en-US"/>
        </w:rPr>
        <w:t xml:space="preserve">ара </w:t>
      </w:r>
      <w:r w:rsidRPr="00731802">
        <w:rPr>
          <w:lang w:val="sr-Cyrl-CS"/>
        </w:rPr>
        <w:t>„</w:t>
      </w:r>
      <w:r w:rsidRPr="00731802">
        <w:rPr>
          <w:sz w:val="24"/>
          <w:lang w:val="sr-Cyrl-RS"/>
        </w:rPr>
        <w:t>Лабораторијски материјал - стакло</w:t>
      </w:r>
      <w:r w:rsidRPr="00731802">
        <w:rPr>
          <w:lang w:val="sr-Cyrl-RS" w:eastAsia="sr-Latn-CS"/>
        </w:rPr>
        <w:t>“</w:t>
      </w:r>
      <w:r>
        <w:rPr>
          <w:lang w:val="sr-Cyrl-CS"/>
        </w:rPr>
        <w:t xml:space="preserve">, </w:t>
      </w:r>
      <w:r>
        <w:rPr>
          <w:rFonts w:eastAsia="Calibri"/>
          <w:lang w:val="sr-Cyrl-RS" w:eastAsia="en-US"/>
        </w:rPr>
        <w:t>ОП</w:t>
      </w:r>
      <w:r>
        <w:rPr>
          <w:rFonts w:eastAsia="Calibri"/>
          <w:lang w:val="sr-Latn-RS" w:eastAsia="en-US"/>
        </w:rPr>
        <w:t>-</w:t>
      </w:r>
      <w:r>
        <w:rPr>
          <w:rFonts w:eastAsia="Calibri"/>
          <w:lang w:val="sr-Cyrl-RS" w:eastAsia="en-US"/>
        </w:rPr>
        <w:t>09</w:t>
      </w:r>
      <w:r w:rsidRPr="00333424">
        <w:rPr>
          <w:rFonts w:eastAsia="Calibri"/>
          <w:lang w:val="sr-Cyrl-RS" w:eastAsia="en-US"/>
        </w:rPr>
        <w:t>/2020</w:t>
      </w:r>
    </w:p>
    <w:p w:rsidR="00925B33" w:rsidRPr="00731802" w:rsidRDefault="00925B33" w:rsidP="00925B33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eastAsia="Calibri"/>
          <w:b/>
          <w:lang w:val="sr-Cyrl-RS" w:eastAsia="en-US"/>
        </w:rPr>
      </w:pPr>
      <w:r w:rsidRPr="00333424">
        <w:rPr>
          <w:rFonts w:eastAsia="Calibri"/>
          <w:b/>
          <w:lang w:val="sr-Cyrl-RS" w:eastAsia="en-US"/>
        </w:rPr>
        <w:t>У складу са чланом 63. став 3., Закона о јавним набавкама, а на основу дописа 01-</w:t>
      </w:r>
      <w:r>
        <w:rPr>
          <w:rFonts w:eastAsia="Calibri"/>
          <w:b/>
          <w:lang w:val="sr-Latn-RS" w:eastAsia="en-US"/>
        </w:rPr>
        <w:t>618</w:t>
      </w:r>
      <w:r w:rsidRPr="00333424">
        <w:rPr>
          <w:rFonts w:eastAsia="Calibri"/>
          <w:b/>
          <w:lang w:val="sr-Latn-RS" w:eastAsia="en-US"/>
        </w:rPr>
        <w:t>/5-</w:t>
      </w:r>
      <w:r w:rsidR="00F73F09">
        <w:rPr>
          <w:rFonts w:eastAsia="Calibri"/>
          <w:b/>
          <w:lang w:val="sr-Latn-RS" w:eastAsia="en-US"/>
        </w:rPr>
        <w:t>3</w:t>
      </w:r>
      <w:r w:rsidRPr="00333424">
        <w:rPr>
          <w:rFonts w:eastAsia="Calibri"/>
          <w:b/>
          <w:lang w:val="sr-Latn-RS" w:eastAsia="en-US"/>
        </w:rPr>
        <w:t xml:space="preserve"> </w:t>
      </w:r>
      <w:r w:rsidRPr="00333424">
        <w:rPr>
          <w:rFonts w:eastAsia="Calibri"/>
          <w:b/>
          <w:lang w:val="sr-Cyrl-RS" w:eastAsia="en-US"/>
        </w:rPr>
        <w:t>од стране заинтересованих понуђача, објављујемо</w:t>
      </w:r>
      <w:r>
        <w:rPr>
          <w:rFonts w:eastAsia="Calibri"/>
          <w:b/>
          <w:lang w:val="sr-Cyrl-RS" w:eastAsia="en-US"/>
        </w:rPr>
        <w:t xml:space="preserve"> П</w:t>
      </w:r>
      <w:r w:rsidRPr="00333424">
        <w:rPr>
          <w:rFonts w:eastAsia="Calibri"/>
          <w:b/>
          <w:lang w:val="sr-Cyrl-RS" w:eastAsia="en-US"/>
        </w:rPr>
        <w:t xml:space="preserve">ојашњење конкурсне документације у отвореном поступку јавне набавке добара </w:t>
      </w:r>
      <w:r w:rsidRPr="00731802">
        <w:rPr>
          <w:b/>
          <w:lang w:val="sr-Cyrl-CS"/>
        </w:rPr>
        <w:t>„</w:t>
      </w:r>
      <w:r w:rsidRPr="00731802">
        <w:rPr>
          <w:b/>
          <w:lang w:val="sr-Cyrl-RS"/>
        </w:rPr>
        <w:t>Лабораторијски материјал - стакло</w:t>
      </w:r>
      <w:r w:rsidRPr="00731802">
        <w:rPr>
          <w:b/>
          <w:lang w:val="sr-Cyrl-RS" w:eastAsia="sr-Latn-CS"/>
        </w:rPr>
        <w:t>“</w:t>
      </w:r>
      <w:r w:rsidRPr="00731802">
        <w:rPr>
          <w:b/>
          <w:lang w:val="sr-Cyrl-CS"/>
        </w:rPr>
        <w:t xml:space="preserve">, </w:t>
      </w:r>
      <w:r>
        <w:rPr>
          <w:rFonts w:eastAsia="Calibri"/>
          <w:b/>
          <w:lang w:val="sr-Cyrl-RS" w:eastAsia="en-US"/>
        </w:rPr>
        <w:t xml:space="preserve"> ОП-09</w:t>
      </w:r>
      <w:r w:rsidRPr="00731802">
        <w:rPr>
          <w:rFonts w:eastAsia="Calibri"/>
          <w:b/>
          <w:lang w:val="sr-Cyrl-RS" w:eastAsia="en-US"/>
        </w:rPr>
        <w:t>/2020</w:t>
      </w:r>
    </w:p>
    <w:p w:rsidR="00925B33" w:rsidRDefault="00925B33"/>
    <w:p w:rsidR="00F73F09" w:rsidRPr="00F73F09" w:rsidRDefault="00F73F09" w:rsidP="00F73F09">
      <w:pPr>
        <w:pStyle w:val="NoSpacing"/>
        <w:rPr>
          <w:rFonts w:ascii="Arial" w:eastAsia="Calibri" w:hAnsi="Arial" w:cs="Arial"/>
          <w:b/>
          <w:lang w:val="sr-Cyrl-RS"/>
        </w:rPr>
      </w:pPr>
      <w:r w:rsidRPr="00F73F09">
        <w:rPr>
          <w:rFonts w:ascii="Arial" w:eastAsia="Calibri" w:hAnsi="Arial" w:cs="Arial"/>
          <w:b/>
          <w:lang w:val="sr-Cyrl-RS"/>
        </w:rPr>
        <w:t>Питање 1:</w:t>
      </w:r>
    </w:p>
    <w:p w:rsidR="00F73F09" w:rsidRPr="00F73F09" w:rsidRDefault="00F73F09" w:rsidP="00F73F09">
      <w:pPr>
        <w:rPr>
          <w:lang w:val="sr-Latn-RS"/>
        </w:rPr>
      </w:pPr>
      <w:r>
        <w:rPr>
          <w:lang w:val="sr-Latn-RS"/>
        </w:rPr>
        <w:t>За</w:t>
      </w:r>
      <w:r w:rsidRPr="00F73F09">
        <w:rPr>
          <w:lang w:val="sr-Latn-RS"/>
        </w:rPr>
        <w:t xml:space="preserve"> </w:t>
      </w:r>
      <w:r>
        <w:rPr>
          <w:lang w:val="sr-Latn-RS"/>
        </w:rPr>
        <w:t>партију</w:t>
      </w:r>
      <w:r w:rsidRPr="00F73F09">
        <w:rPr>
          <w:lang w:val="sr-Latn-RS"/>
        </w:rPr>
        <w:t xml:space="preserve"> 17, </w:t>
      </w:r>
      <w:r>
        <w:rPr>
          <w:lang w:val="sr-Latn-RS"/>
        </w:rPr>
        <w:t>ставка</w:t>
      </w:r>
      <w:r w:rsidRPr="00F73F09">
        <w:rPr>
          <w:lang w:val="sr-Latn-RS"/>
        </w:rPr>
        <w:t xml:space="preserve"> 1,</w:t>
      </w:r>
      <w:r>
        <w:rPr>
          <w:lang w:val="sr-Latn-RS"/>
        </w:rPr>
        <w:t xml:space="preserve"> наручилац захтева: "Покровно стакло 18</w:t>
      </w:r>
      <w:r w:rsidRPr="00F73F09">
        <w:rPr>
          <w:lang w:val="sr-Latn-RS"/>
        </w:rPr>
        <w:t>x18</w:t>
      </w:r>
      <w:r>
        <w:rPr>
          <w:lang w:val="sr-Latn-RS"/>
        </w:rPr>
        <w:t>мм</w:t>
      </w:r>
      <w:r w:rsidRPr="00F73F09">
        <w:rPr>
          <w:lang w:val="sr-Latn-RS"/>
        </w:rPr>
        <w:t xml:space="preserve"> </w:t>
      </w:r>
      <w:r>
        <w:rPr>
          <w:lang w:val="sr-Latn-RS"/>
        </w:rPr>
        <w:t>у</w:t>
      </w:r>
      <w:r w:rsidRPr="00F73F09">
        <w:rPr>
          <w:lang w:val="sr-Latn-RS"/>
        </w:rPr>
        <w:t xml:space="preserve"> </w:t>
      </w:r>
      <w:r>
        <w:rPr>
          <w:lang w:val="sr-Latn-RS"/>
        </w:rPr>
        <w:t>паковању</w:t>
      </w:r>
      <w:r w:rsidRPr="00F73F09">
        <w:rPr>
          <w:lang w:val="sr-Latn-RS"/>
        </w:rPr>
        <w:t xml:space="preserve"> 1/200.</w:t>
      </w:r>
      <w:r>
        <w:rPr>
          <w:lang w:val="sr-Latn-RS"/>
        </w:rPr>
        <w:t>“</w:t>
      </w:r>
    </w:p>
    <w:p w:rsidR="00F73F09" w:rsidRDefault="00F73F09" w:rsidP="00F73F09">
      <w:pPr>
        <w:rPr>
          <w:lang w:val="sr-Latn-RS"/>
        </w:rPr>
      </w:pPr>
      <w:r>
        <w:rPr>
          <w:lang w:val="sr-Latn-RS"/>
        </w:rPr>
        <w:t>Обзиром</w:t>
      </w:r>
      <w:r w:rsidRPr="00F73F09">
        <w:rPr>
          <w:lang w:val="sr-Latn-RS"/>
        </w:rPr>
        <w:t xml:space="preserve"> </w:t>
      </w:r>
      <w:r>
        <w:rPr>
          <w:lang w:val="sr-Latn-RS"/>
        </w:rPr>
        <w:t>да</w:t>
      </w:r>
      <w:r w:rsidRPr="00F73F09">
        <w:rPr>
          <w:lang w:val="sr-Latn-RS"/>
        </w:rPr>
        <w:t xml:space="preserve"> </w:t>
      </w:r>
      <w:r>
        <w:rPr>
          <w:lang w:val="sr-Latn-RS"/>
        </w:rPr>
        <w:t>је</w:t>
      </w:r>
      <w:r w:rsidRPr="00F73F09">
        <w:rPr>
          <w:lang w:val="sr-Latn-RS"/>
        </w:rPr>
        <w:t xml:space="preserve"> </w:t>
      </w:r>
      <w:r>
        <w:rPr>
          <w:lang w:val="sr-Latn-RS"/>
        </w:rPr>
        <w:t>јединица</w:t>
      </w:r>
      <w:r w:rsidRPr="00F73F09">
        <w:rPr>
          <w:lang w:val="sr-Latn-RS"/>
        </w:rPr>
        <w:t xml:space="preserve"> </w:t>
      </w:r>
      <w:r>
        <w:rPr>
          <w:lang w:val="sr-Latn-RS"/>
        </w:rPr>
        <w:t>мере</w:t>
      </w:r>
      <w:r w:rsidRPr="00F73F09">
        <w:rPr>
          <w:lang w:val="sr-Latn-RS"/>
        </w:rPr>
        <w:t xml:space="preserve"> </w:t>
      </w:r>
      <w:r>
        <w:rPr>
          <w:lang w:val="sr-Latn-RS"/>
        </w:rPr>
        <w:t>комад</w:t>
      </w:r>
      <w:r w:rsidRPr="00F73F09">
        <w:rPr>
          <w:lang w:val="sr-Latn-RS"/>
        </w:rPr>
        <w:t xml:space="preserve">, </w:t>
      </w:r>
      <w:r>
        <w:rPr>
          <w:lang w:val="sr-Latn-RS"/>
        </w:rPr>
        <w:t>да</w:t>
      </w:r>
      <w:r w:rsidRPr="00F73F09">
        <w:rPr>
          <w:lang w:val="sr-Latn-RS"/>
        </w:rPr>
        <w:t xml:space="preserve"> </w:t>
      </w:r>
      <w:r>
        <w:rPr>
          <w:lang w:val="sr-Latn-RS"/>
        </w:rPr>
        <w:t xml:space="preserve">ли је за наручиоца прихватљиво да се понуде </w:t>
      </w:r>
      <w:r>
        <w:t>п</w:t>
      </w:r>
      <w:r>
        <w:rPr>
          <w:lang w:val="sr-Latn-RS"/>
        </w:rPr>
        <w:t>окровна стакла 18x18мм у паковању 1/100?</w:t>
      </w:r>
    </w:p>
    <w:p w:rsidR="00F73F09" w:rsidRPr="00F73F09" w:rsidRDefault="00F73F09" w:rsidP="00F73F09">
      <w:pPr>
        <w:rPr>
          <w:lang w:val="sr-Latn-RS"/>
        </w:rPr>
      </w:pPr>
    </w:p>
    <w:p w:rsidR="00F73F09" w:rsidRPr="00F73F09" w:rsidRDefault="00F73F09" w:rsidP="00F73F09">
      <w:pPr>
        <w:pStyle w:val="NoSpacing"/>
        <w:rPr>
          <w:rFonts w:ascii="Arial" w:eastAsia="Calibri" w:hAnsi="Arial" w:cs="Arial"/>
          <w:b/>
          <w:bCs/>
          <w:lang w:val="sr-Cyrl-RS"/>
        </w:rPr>
      </w:pPr>
      <w:r w:rsidRPr="00F73F09">
        <w:rPr>
          <w:rFonts w:ascii="Arial" w:eastAsia="Calibri" w:hAnsi="Arial" w:cs="Arial"/>
          <w:b/>
          <w:bCs/>
          <w:lang w:val="sr-Cyrl-RS"/>
        </w:rPr>
        <w:t>Одговор 1:</w:t>
      </w:r>
    </w:p>
    <w:p w:rsidR="00F73F09" w:rsidRPr="00F73F09" w:rsidRDefault="00F73F09" w:rsidP="00F73F09">
      <w:pPr>
        <w:pStyle w:val="NoSpacing"/>
        <w:rPr>
          <w:rFonts w:ascii="Arial" w:eastAsia="Calibri" w:hAnsi="Arial" w:cs="Arial"/>
          <w:b/>
          <w:lang w:val="sr-Cyrl-RS"/>
        </w:rPr>
      </w:pPr>
      <w:r>
        <w:rPr>
          <w:rFonts w:ascii="Arial" w:eastAsia="Calibri" w:hAnsi="Arial" w:cs="Arial"/>
          <w:b/>
          <w:bCs/>
          <w:lang w:val="sr-Cyrl-RS"/>
        </w:rPr>
        <w:t>Може да буде у паковању 1/100</w:t>
      </w:r>
    </w:p>
    <w:p w:rsidR="00F73F09" w:rsidRDefault="00F73F09"/>
    <w:p w:rsidR="00F73F09" w:rsidRDefault="00F73F09"/>
    <w:p w:rsidR="00F73F09" w:rsidRDefault="00F73F09"/>
    <w:p w:rsidR="00F73F09" w:rsidRPr="00333424" w:rsidRDefault="00F73F09" w:rsidP="00F73F09">
      <w:pPr>
        <w:suppressAutoHyphens w:val="0"/>
        <w:overflowPunct/>
        <w:autoSpaceDE/>
        <w:spacing w:line="259" w:lineRule="auto"/>
        <w:jc w:val="both"/>
        <w:textAlignment w:val="auto"/>
        <w:rPr>
          <w:rFonts w:eastAsia="Calibri"/>
          <w:lang w:val="sr-Cyrl-RS" w:eastAsia="en-US"/>
        </w:rPr>
      </w:pPr>
      <w:r w:rsidRPr="00333424">
        <w:rPr>
          <w:rFonts w:eastAsia="Calibri"/>
          <w:lang w:val="sr-Cyrl-RS" w:eastAsia="en-US"/>
        </w:rPr>
        <w:t>Појашњење, објавити на Порталу јавних набавки и на интернет страници наручиоца.</w:t>
      </w:r>
    </w:p>
    <w:p w:rsidR="00F73F09" w:rsidRPr="00333424" w:rsidRDefault="00F73F09" w:rsidP="00F73F09">
      <w:pPr>
        <w:suppressAutoHyphens w:val="0"/>
        <w:overflowPunct/>
        <w:autoSpaceDE/>
        <w:spacing w:line="259" w:lineRule="auto"/>
        <w:jc w:val="both"/>
        <w:textAlignment w:val="auto"/>
        <w:rPr>
          <w:rFonts w:eastAsia="Calibri"/>
          <w:lang w:val="sr-Cyrl-RS" w:eastAsia="en-US"/>
        </w:rPr>
      </w:pPr>
      <w:r w:rsidRPr="00333424">
        <w:rPr>
          <w:rFonts w:eastAsia="Calibri"/>
          <w:lang w:val="sr-Cyrl-RS" w:eastAsia="en-US"/>
        </w:rPr>
        <w:t>Предметно појашњење чини саставни део конкурсне документације 01-</w:t>
      </w:r>
      <w:r>
        <w:rPr>
          <w:rFonts w:eastAsia="Calibri"/>
          <w:lang w:val="sr-Latn-RS" w:eastAsia="en-US"/>
        </w:rPr>
        <w:t>618</w:t>
      </w:r>
      <w:r w:rsidRPr="00333424">
        <w:rPr>
          <w:rFonts w:eastAsia="Calibri"/>
          <w:lang w:val="sr-Cyrl-RS" w:eastAsia="en-US"/>
        </w:rPr>
        <w:t xml:space="preserve">/5 од </w:t>
      </w:r>
      <w:r>
        <w:rPr>
          <w:rFonts w:eastAsia="Calibri"/>
          <w:lang w:val="sr-Latn-RS" w:eastAsia="en-US"/>
        </w:rPr>
        <w:t>09</w:t>
      </w:r>
      <w:r w:rsidRPr="00333424">
        <w:rPr>
          <w:rFonts w:eastAsia="Calibri"/>
          <w:lang w:val="sr-Latn-RS" w:eastAsia="en-US"/>
        </w:rPr>
        <w:t>.04.2020</w:t>
      </w:r>
      <w:r w:rsidRPr="00333424">
        <w:rPr>
          <w:rFonts w:eastAsia="Calibri"/>
          <w:lang w:val="sr-Cyrl-RS" w:eastAsia="en-US"/>
        </w:rPr>
        <w:t>. године.</w:t>
      </w:r>
    </w:p>
    <w:p w:rsidR="00F73F09" w:rsidRDefault="00F73F09" w:rsidP="00F73F09">
      <w:pPr>
        <w:suppressAutoHyphens w:val="0"/>
        <w:overflowPunct/>
        <w:autoSpaceDE/>
        <w:spacing w:line="259" w:lineRule="auto"/>
        <w:jc w:val="both"/>
        <w:textAlignment w:val="auto"/>
        <w:rPr>
          <w:rFonts w:eastAsia="Calibri"/>
          <w:lang w:val="sr-Cyrl-RS" w:eastAsia="en-US"/>
        </w:rPr>
      </w:pPr>
      <w:r w:rsidRPr="00333424">
        <w:rPr>
          <w:rFonts w:eastAsia="Calibri"/>
          <w:lang w:val="sr-Latn-RS" w:eastAsia="en-US"/>
        </w:rPr>
        <w:t xml:space="preserve">                                                              </w:t>
      </w:r>
      <w:r w:rsidRPr="00333424">
        <w:rPr>
          <w:rFonts w:eastAsia="Calibri"/>
          <w:lang w:val="sr-Cyrl-RS" w:eastAsia="en-US"/>
        </w:rPr>
        <w:t xml:space="preserve">    </w:t>
      </w:r>
    </w:p>
    <w:p w:rsidR="00F73F09" w:rsidRDefault="00F73F09">
      <w:bookmarkStart w:id="0" w:name="_GoBack"/>
      <w:bookmarkEnd w:id="0"/>
    </w:p>
    <w:sectPr w:rsidR="00F73F09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24" w:rsidRDefault="005D3824" w:rsidP="00925B33">
      <w:r>
        <w:separator/>
      </w:r>
    </w:p>
  </w:endnote>
  <w:endnote w:type="continuationSeparator" w:id="0">
    <w:p w:rsidR="005D3824" w:rsidRDefault="005D3824" w:rsidP="0092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24" w:rsidRDefault="005D3824" w:rsidP="00925B33">
      <w:r>
        <w:separator/>
      </w:r>
    </w:p>
  </w:footnote>
  <w:footnote w:type="continuationSeparator" w:id="0">
    <w:p w:rsidR="005D3824" w:rsidRDefault="005D3824" w:rsidP="0092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33" w:rsidRDefault="00925B33" w:rsidP="00925B33">
    <w:pPr>
      <w:pStyle w:val="Header"/>
      <w:rPr>
        <w:lang w:val="en-US" w:eastAsia="en-US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63360" behindDoc="0" locked="0" layoutInCell="1" allowOverlap="1">
              <wp:simplePos x="0" y="0"/>
              <wp:positionH relativeFrom="column">
                <wp:posOffset>2885026</wp:posOffset>
              </wp:positionH>
              <wp:positionV relativeFrom="paragraph">
                <wp:posOffset>-242846</wp:posOffset>
              </wp:positionV>
              <wp:extent cx="3729990" cy="1868556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990" cy="186855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B33" w:rsidRPr="00925B33" w:rsidRDefault="00925B33" w:rsidP="00925B3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sr-Cyrl-CS"/>
                            </w:rPr>
                          </w:pPr>
                          <w:r w:rsidRPr="00925B3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925B33" w:rsidRPr="00925B33" w:rsidRDefault="00925B33" w:rsidP="00925B3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sr-Cyrl-CS"/>
                            </w:rPr>
                          </w:pPr>
                          <w:r w:rsidRPr="00925B3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sr-Cyrl-CS"/>
                            </w:rPr>
                            <w:t>А</w:t>
                          </w:r>
                          <w:r w:rsidRPr="00925B3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sr-Latn-CS"/>
                            </w:rPr>
                            <w:t xml:space="preserve">утономна </w:t>
                          </w:r>
                          <w:r w:rsidRPr="00925B3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sr-Cyrl-CS"/>
                            </w:rPr>
                            <w:t>П</w:t>
                          </w:r>
                          <w:r w:rsidRPr="00925B3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sr-Latn-CS"/>
                            </w:rPr>
                            <w:t xml:space="preserve">окрајина </w:t>
                          </w:r>
                          <w:r w:rsidRPr="00925B3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sr-Cyrl-CS"/>
                            </w:rPr>
                            <w:t>В</w:t>
                          </w:r>
                          <w:r w:rsidRPr="00925B3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sr-Latn-CS"/>
                            </w:rPr>
                            <w:t>ојводина</w:t>
                          </w:r>
                        </w:p>
                        <w:p w:rsidR="00925B33" w:rsidRPr="00925B33" w:rsidRDefault="00925B33" w:rsidP="00925B3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sr-Cyrl-CS"/>
                            </w:rPr>
                          </w:pPr>
                          <w:r w:rsidRPr="00925B3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sr-Cyrl-CS"/>
                            </w:rPr>
                            <w:t>И</w:t>
                          </w:r>
                          <w:r w:rsidRPr="00925B3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ru-RU"/>
                            </w:rPr>
                            <w:t>НСТИТУТ ЗА Ј</w:t>
                          </w:r>
                          <w:r w:rsidRPr="00925B3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:rsidR="00925B33" w:rsidRPr="00925B33" w:rsidRDefault="00925B33" w:rsidP="00925B3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ru-RU"/>
                            </w:rPr>
                          </w:pP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  <w:lang w:val="sr-Cyrl-CS"/>
                            </w:rPr>
                            <w:t>Фу</w:t>
                          </w: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  <w:lang w:val="ru-RU"/>
                            </w:rPr>
                            <w:t>тошка 121,</w:t>
                          </w: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  <w:lang w:val="sr-Cyrl-CS"/>
                            </w:rPr>
                            <w:t xml:space="preserve"> 21000 Н</w:t>
                          </w: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  <w:lang w:val="ru-RU"/>
                            </w:rPr>
                            <w:t>ови Сад</w:t>
                          </w:r>
                        </w:p>
                        <w:p w:rsidR="00925B33" w:rsidRPr="00925B33" w:rsidRDefault="00925B33" w:rsidP="00925B3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ru-RU"/>
                            </w:rPr>
                          </w:pP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  <w:lang w:val="ru-RU"/>
                            </w:rPr>
                            <w:t>Ц</w:t>
                          </w: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  <w:lang w:val="sr-Cyrl-CS"/>
                            </w:rPr>
                            <w:t>е</w:t>
                          </w: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  <w:lang w:val="ru-RU"/>
                            </w:rPr>
                            <w:t>нтрала: (021) 422-255; 4897-800</w:t>
                          </w:r>
                        </w:p>
                        <w:p w:rsidR="00925B33" w:rsidRPr="00925B33" w:rsidRDefault="00925B33" w:rsidP="00925B3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ru-RU"/>
                            </w:rPr>
                          </w:pP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:rsidR="00925B33" w:rsidRPr="00925B33" w:rsidRDefault="00925B33" w:rsidP="00925B3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  <w:lang w:val="ru-RU"/>
                            </w:rPr>
                            <w:t>Ф</w:t>
                          </w: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  <w:lang w:val="sr-Cyrl-CS"/>
                            </w:rPr>
                            <w:t>а</w:t>
                          </w: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  <w:lang w:val="ru-RU"/>
                            </w:rPr>
                            <w:t>кс</w:t>
                          </w: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 (021) 6613-989</w:t>
                          </w:r>
                        </w:p>
                        <w:p w:rsidR="00925B33" w:rsidRPr="00925B33" w:rsidRDefault="00925B33" w:rsidP="00925B3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  <w:lang w:val="sr-Cyrl-CS"/>
                            </w:rPr>
                            <w:t>-</w:t>
                          </w: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mail: izjzv@izjzv.org.rs</w:t>
                          </w:r>
                        </w:p>
                        <w:p w:rsidR="00925B33" w:rsidRPr="00925B33" w:rsidRDefault="00925B33" w:rsidP="00925B3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925B33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www.izjzv.org.rs</w:t>
                            </w:r>
                          </w:hyperlink>
                        </w:p>
                        <w:p w:rsidR="00925B33" w:rsidRPr="00925B33" w:rsidRDefault="00925B33" w:rsidP="00925B3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sr-Cyrl-CS"/>
                            </w:rPr>
                          </w:pP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  <w:lang w:val="sr-Cyrl-CS"/>
                            </w:rPr>
                            <w:t>ПИБ  100452714</w:t>
                          </w:r>
                        </w:p>
                        <w:p w:rsidR="00925B33" w:rsidRPr="00925B33" w:rsidRDefault="00925B33" w:rsidP="00925B3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sr-Cyrl-RS"/>
                            </w:rPr>
                          </w:pPr>
                          <w:r w:rsidRPr="00925B33">
                            <w:rPr>
                              <w:rFonts w:ascii="Arial" w:hAnsi="Arial" w:cs="Arial"/>
                              <w:sz w:val="20"/>
                              <w:szCs w:val="20"/>
                              <w:lang w:val="sr-Cyrl-CS"/>
                            </w:rPr>
                            <w:t>Матични број  08246912</w:t>
                          </w:r>
                        </w:p>
                        <w:p w:rsidR="00925B33" w:rsidRDefault="00925B33" w:rsidP="00925B33">
                          <w:pPr>
                            <w:ind w:left="55"/>
                            <w:jc w:val="center"/>
                            <w:rPr>
                              <w:sz w:val="20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27.15pt;margin-top:-19.1pt;width:293.7pt;height:147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" stroked="f">
              <v:fill opacity="0"/>
              <v:textbox inset="0,0,0,0">
                <w:txbxContent>
                  <w:p w:rsidR="00925B33" w:rsidRPr="00925B33" w:rsidRDefault="00925B33" w:rsidP="00925B33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</w:pPr>
                    <w:r w:rsidRPr="00925B33">
                      <w:rPr>
                        <w:rFonts w:ascii="Arial" w:hAnsi="Arial" w:cs="Arial"/>
                        <w:b/>
                        <w:sz w:val="20"/>
                        <w:szCs w:val="20"/>
                        <w:lang w:val="ru-RU"/>
                      </w:rPr>
                      <w:t>Република Србија</w:t>
                    </w:r>
                  </w:p>
                  <w:p w:rsidR="00925B33" w:rsidRPr="00925B33" w:rsidRDefault="00925B33" w:rsidP="00925B33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</w:pPr>
                    <w:r w:rsidRPr="00925B33"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>А</w:t>
                    </w:r>
                    <w:r w:rsidRPr="00925B33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 xml:space="preserve">утономна </w:t>
                    </w:r>
                    <w:r w:rsidRPr="00925B33"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>П</w:t>
                    </w:r>
                    <w:r w:rsidRPr="00925B33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 xml:space="preserve">окрајина </w:t>
                    </w:r>
                    <w:r w:rsidRPr="00925B33"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>В</w:t>
                    </w:r>
                    <w:r w:rsidRPr="00925B33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>ојводина</w:t>
                    </w:r>
                  </w:p>
                  <w:p w:rsidR="00925B33" w:rsidRPr="00925B33" w:rsidRDefault="00925B33" w:rsidP="00925B33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</w:pPr>
                    <w:r w:rsidRPr="00925B33"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>И</w:t>
                    </w:r>
                    <w:r w:rsidRPr="00925B33">
                      <w:rPr>
                        <w:rFonts w:ascii="Arial" w:hAnsi="Arial" w:cs="Arial"/>
                        <w:b/>
                        <w:sz w:val="20"/>
                        <w:szCs w:val="20"/>
                        <w:lang w:val="ru-RU"/>
                      </w:rPr>
                      <w:t>НСТИТУТ ЗА Ј</w:t>
                    </w:r>
                    <w:r w:rsidRPr="00925B33"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>АВНО ЗДРАВЉЕ ВОЈВОДИНЕ</w:t>
                    </w:r>
                  </w:p>
                  <w:p w:rsidR="00925B33" w:rsidRPr="00925B33" w:rsidRDefault="00925B33" w:rsidP="00925B33">
                    <w:pPr>
                      <w:pStyle w:val="NoSpacing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ru-RU"/>
                      </w:rPr>
                    </w:pPr>
                    <w:r w:rsidRPr="00925B33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Фу</w:t>
                    </w:r>
                    <w:r w:rsidRPr="00925B33">
                      <w:rPr>
                        <w:rFonts w:ascii="Arial" w:hAnsi="Arial" w:cs="Arial"/>
                        <w:sz w:val="20"/>
                        <w:szCs w:val="20"/>
                        <w:lang w:val="ru-RU"/>
                      </w:rPr>
                      <w:t>тошка 121,</w:t>
                    </w:r>
                    <w:r w:rsidRPr="00925B33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 xml:space="preserve"> 21000 Н</w:t>
                    </w:r>
                    <w:r w:rsidRPr="00925B33">
                      <w:rPr>
                        <w:rFonts w:ascii="Arial" w:hAnsi="Arial" w:cs="Arial"/>
                        <w:sz w:val="20"/>
                        <w:szCs w:val="20"/>
                        <w:lang w:val="ru-RU"/>
                      </w:rPr>
                      <w:t>ови Сад</w:t>
                    </w:r>
                  </w:p>
                  <w:p w:rsidR="00925B33" w:rsidRPr="00925B33" w:rsidRDefault="00925B33" w:rsidP="00925B33">
                    <w:pPr>
                      <w:pStyle w:val="NoSpacing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ru-RU"/>
                      </w:rPr>
                    </w:pPr>
                    <w:r w:rsidRPr="00925B33">
                      <w:rPr>
                        <w:rFonts w:ascii="Arial" w:hAnsi="Arial" w:cs="Arial"/>
                        <w:sz w:val="20"/>
                        <w:szCs w:val="20"/>
                        <w:lang w:val="ru-RU"/>
                      </w:rPr>
                      <w:t>Ц</w:t>
                    </w:r>
                    <w:r w:rsidRPr="00925B33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е</w:t>
                    </w:r>
                    <w:r w:rsidRPr="00925B33">
                      <w:rPr>
                        <w:rFonts w:ascii="Arial" w:hAnsi="Arial" w:cs="Arial"/>
                        <w:sz w:val="20"/>
                        <w:szCs w:val="20"/>
                        <w:lang w:val="ru-RU"/>
                      </w:rPr>
                      <w:t>нтрала: (021) 422-255; 4897-800</w:t>
                    </w:r>
                  </w:p>
                  <w:p w:rsidR="00925B33" w:rsidRPr="00925B33" w:rsidRDefault="00925B33" w:rsidP="00925B33">
                    <w:pPr>
                      <w:pStyle w:val="NoSpacing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ru-RU"/>
                      </w:rPr>
                    </w:pPr>
                    <w:r w:rsidRPr="00925B33">
                      <w:rPr>
                        <w:rFonts w:ascii="Arial" w:hAnsi="Arial" w:cs="Arial"/>
                        <w:sz w:val="20"/>
                        <w:szCs w:val="20"/>
                        <w:lang w:val="ru-RU"/>
                      </w:rPr>
                      <w:t>Директор: (021) 6622-784; 4897-886</w:t>
                    </w:r>
                  </w:p>
                  <w:p w:rsidR="00925B33" w:rsidRPr="00925B33" w:rsidRDefault="00925B33" w:rsidP="00925B33">
                    <w:pPr>
                      <w:pStyle w:val="NoSpacing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25B33">
                      <w:rPr>
                        <w:rFonts w:ascii="Arial" w:hAnsi="Arial" w:cs="Arial"/>
                        <w:sz w:val="20"/>
                        <w:szCs w:val="20"/>
                        <w:lang w:val="ru-RU"/>
                      </w:rPr>
                      <w:t>Ф</w:t>
                    </w:r>
                    <w:r w:rsidRPr="00925B33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а</w:t>
                    </w:r>
                    <w:r w:rsidRPr="00925B33">
                      <w:rPr>
                        <w:rFonts w:ascii="Arial" w:hAnsi="Arial" w:cs="Arial"/>
                        <w:sz w:val="20"/>
                        <w:szCs w:val="20"/>
                        <w:lang w:val="ru-RU"/>
                      </w:rPr>
                      <w:t>кс</w:t>
                    </w:r>
                    <w:r w:rsidRPr="00925B33">
                      <w:rPr>
                        <w:rFonts w:ascii="Arial" w:hAnsi="Arial" w:cs="Arial"/>
                        <w:sz w:val="20"/>
                        <w:szCs w:val="20"/>
                      </w:rPr>
                      <w:t>: (021) 6613-989</w:t>
                    </w:r>
                  </w:p>
                  <w:p w:rsidR="00925B33" w:rsidRPr="00925B33" w:rsidRDefault="00925B33" w:rsidP="00925B33">
                    <w:pPr>
                      <w:pStyle w:val="NoSpacing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25B33"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 w:rsidRPr="00925B33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-</w:t>
                    </w:r>
                    <w:r w:rsidRPr="00925B33">
                      <w:rPr>
                        <w:rFonts w:ascii="Arial" w:hAnsi="Arial" w:cs="Arial"/>
                        <w:sz w:val="20"/>
                        <w:szCs w:val="20"/>
                      </w:rPr>
                      <w:t>mail: izjzv@izjzv.org.rs</w:t>
                    </w:r>
                  </w:p>
                  <w:p w:rsidR="00925B33" w:rsidRPr="00925B33" w:rsidRDefault="00925B33" w:rsidP="00925B33">
                    <w:pPr>
                      <w:pStyle w:val="NoSpacing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hyperlink r:id="rId2" w:history="1">
                      <w:r w:rsidRPr="00925B33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www.izjzv.org.rs</w:t>
                      </w:r>
                    </w:hyperlink>
                  </w:p>
                  <w:p w:rsidR="00925B33" w:rsidRPr="00925B33" w:rsidRDefault="00925B33" w:rsidP="00925B33">
                    <w:pPr>
                      <w:pStyle w:val="NoSpacing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</w:pPr>
                    <w:r w:rsidRPr="00925B33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ПИБ  100452714</w:t>
                    </w:r>
                  </w:p>
                  <w:p w:rsidR="00925B33" w:rsidRPr="00925B33" w:rsidRDefault="00925B33" w:rsidP="00925B33">
                    <w:pPr>
                      <w:pStyle w:val="NoSpacing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sr-Cyrl-RS"/>
                      </w:rPr>
                    </w:pPr>
                    <w:r w:rsidRPr="00925B33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Матични број  08246912</w:t>
                    </w:r>
                  </w:p>
                  <w:p w:rsidR="00925B33" w:rsidRDefault="00925B33" w:rsidP="00925B33">
                    <w:pPr>
                      <w:ind w:left="55"/>
                      <w:jc w:val="center"/>
                      <w:rPr>
                        <w:sz w:val="20"/>
                        <w:lang w:val="sr-Cyrl-R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1979930</wp:posOffset>
          </wp:positionH>
          <wp:positionV relativeFrom="paragraph">
            <wp:posOffset>572135</wp:posOffset>
          </wp:positionV>
          <wp:extent cx="1013460" cy="76263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7626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1382395</wp:posOffset>
          </wp:positionH>
          <wp:positionV relativeFrom="paragraph">
            <wp:posOffset>672465</wp:posOffset>
          </wp:positionV>
          <wp:extent cx="688340" cy="661035"/>
          <wp:effectExtent l="0" t="0" r="0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61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78105</wp:posOffset>
          </wp:positionH>
          <wp:positionV relativeFrom="paragraph">
            <wp:posOffset>33655</wp:posOffset>
          </wp:positionV>
          <wp:extent cx="1148080" cy="13582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358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5B33" w:rsidRPr="00925B33" w:rsidRDefault="00925B33" w:rsidP="00925B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-243840</wp:posOffset>
              </wp:positionH>
              <wp:positionV relativeFrom="paragraph">
                <wp:posOffset>1292584</wp:posOffset>
              </wp:positionV>
              <wp:extent cx="6840220" cy="0"/>
              <wp:effectExtent l="13335" t="5080" r="13970" b="1397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33F05" id="Straight Connector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101.8pt" to="519.4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" strokeweight=".26mm">
              <v:stroke joinstyle="miter" endcap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33"/>
    <w:rsid w:val="005D3824"/>
    <w:rsid w:val="00925B33"/>
    <w:rsid w:val="00DD2E1F"/>
    <w:rsid w:val="00F7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803AB"/>
  <w15:chartTrackingRefBased/>
  <w15:docId w15:val="{E657304E-8564-46E8-B5FC-3E5FAB3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B33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5B33"/>
    <w:pPr>
      <w:tabs>
        <w:tab w:val="center" w:pos="4703"/>
        <w:tab w:val="right" w:pos="9406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5B33"/>
  </w:style>
  <w:style w:type="paragraph" w:styleId="Footer">
    <w:name w:val="footer"/>
    <w:basedOn w:val="Normal"/>
    <w:link w:val="FooterChar"/>
    <w:uiPriority w:val="99"/>
    <w:unhideWhenUsed/>
    <w:rsid w:val="00925B33"/>
    <w:pPr>
      <w:tabs>
        <w:tab w:val="center" w:pos="4703"/>
        <w:tab w:val="right" w:pos="9406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5B33"/>
  </w:style>
  <w:style w:type="character" w:styleId="Hyperlink">
    <w:name w:val="Hyperlink"/>
    <w:uiPriority w:val="99"/>
    <w:rsid w:val="00925B33"/>
    <w:rPr>
      <w:color w:val="0000FF"/>
      <w:u w:val="single"/>
    </w:rPr>
  </w:style>
  <w:style w:type="paragraph" w:styleId="NoSpacing">
    <w:name w:val="No Spacing"/>
    <w:uiPriority w:val="1"/>
    <w:qFormat/>
    <w:rsid w:val="00925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izjzv.org.rs/" TargetMode="External"/><Relationship Id="rId1" Type="http://schemas.openxmlformats.org/officeDocument/2006/relationships/hyperlink" Target="http://www.izjzv.org.rs/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Demšar</dc:creator>
  <cp:keywords/>
  <dc:description/>
  <cp:lastModifiedBy>Ladislav Demšar</cp:lastModifiedBy>
  <cp:revision>1</cp:revision>
  <dcterms:created xsi:type="dcterms:W3CDTF">2020-04-22T10:29:00Z</dcterms:created>
  <dcterms:modified xsi:type="dcterms:W3CDTF">2020-04-22T10:49:00Z</dcterms:modified>
</cp:coreProperties>
</file>