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03DA4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03DA4">
        <w:rPr>
          <w:rFonts w:ascii="Arial" w:eastAsia="SimSun" w:hAnsi="Arial" w:cs="Arial"/>
          <w:lang w:val="sr-Cyrl-RS"/>
        </w:rPr>
        <w:t>Б</w:t>
      </w:r>
      <w:r w:rsidRPr="00303DA4">
        <w:rPr>
          <w:rFonts w:ascii="Arial" w:eastAsia="SimSun" w:hAnsi="Arial" w:cs="Arial"/>
          <w:lang w:val="sr-Cyrl-CS"/>
        </w:rPr>
        <w:t xml:space="preserve">рој: </w:t>
      </w:r>
      <w:r w:rsidR="00DA630C" w:rsidRPr="00303DA4">
        <w:rPr>
          <w:rFonts w:ascii="Arial" w:eastAsia="SimSun" w:hAnsi="Arial" w:cs="Arial"/>
        </w:rPr>
        <w:t>01-244</w:t>
      </w:r>
      <w:r w:rsidR="0085062B">
        <w:rPr>
          <w:rFonts w:ascii="Arial" w:eastAsia="SimSun" w:hAnsi="Arial" w:cs="Arial"/>
        </w:rPr>
        <w:t>2</w:t>
      </w:r>
      <w:r w:rsidR="00DA630C" w:rsidRPr="00303DA4">
        <w:rPr>
          <w:rFonts w:ascii="Arial" w:eastAsia="SimSun" w:hAnsi="Arial" w:cs="Arial"/>
        </w:rPr>
        <w:t>/</w:t>
      </w:r>
      <w:r w:rsidR="0085062B">
        <w:rPr>
          <w:rFonts w:ascii="Arial" w:eastAsia="SimSun" w:hAnsi="Arial" w:cs="Arial"/>
        </w:rPr>
        <w:t>34</w:t>
      </w: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lang w:val="sr-Cyrl-RS"/>
        </w:rPr>
      </w:pP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lang w:val="sr-Cyrl-RS"/>
        </w:rPr>
      </w:pPr>
      <w:r w:rsidRPr="00303DA4">
        <w:rPr>
          <w:rFonts w:ascii="Arial" w:eastAsia="SimSun" w:hAnsi="Arial" w:cs="Arial"/>
          <w:b/>
          <w:sz w:val="24"/>
          <w:lang w:val="sr-Cyrl-CS"/>
        </w:rPr>
        <w:t>ОБАВЕШТЕЊЕ</w:t>
      </w:r>
      <w:r w:rsidRPr="00303DA4">
        <w:rPr>
          <w:rFonts w:ascii="Arial" w:eastAsia="SimSun" w:hAnsi="Arial" w:cs="Arial"/>
          <w:b/>
          <w:sz w:val="24"/>
          <w:lang w:val="sr-Cyrl-RS"/>
        </w:rPr>
        <w:t xml:space="preserve"> О ЗАКЉУЧЕНИМ УГОВОРИМА</w:t>
      </w: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03DA4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DA630C" w:rsidRPr="00303DA4">
        <w:rPr>
          <w:rFonts w:ascii="Arial" w:eastAsia="Times New Roman" w:hAnsi="Arial" w:cs="Arial"/>
          <w:noProof/>
          <w:spacing w:val="-4"/>
          <w:lang w:val="sr-Cyrl-CS"/>
        </w:rPr>
        <w:t>набавке: отворени поступак ОП- 1</w:t>
      </w:r>
      <w:r w:rsidR="00F3455E">
        <w:rPr>
          <w:rFonts w:ascii="Arial" w:eastAsia="Times New Roman" w:hAnsi="Arial" w:cs="Arial"/>
          <w:noProof/>
          <w:spacing w:val="-4"/>
        </w:rPr>
        <w:t>5</w:t>
      </w:r>
      <w:r w:rsidRPr="00303DA4">
        <w:rPr>
          <w:rFonts w:ascii="Arial" w:eastAsia="Times New Roman" w:hAnsi="Arial" w:cs="Arial"/>
          <w:noProof/>
          <w:spacing w:val="-4"/>
          <w:lang w:val="sr-Cyrl-CS"/>
        </w:rPr>
        <w:t>/2018 , по партијама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303DA4">
        <w:rPr>
          <w:rFonts w:ascii="Arial" w:eastAsia="SimSun" w:hAnsi="Arial" w:cs="Arial"/>
          <w:noProof/>
          <w:lang w:val="sr-Cyrl-CS"/>
        </w:rPr>
        <w:t>Предмет</w:t>
      </w:r>
      <w:r w:rsidRPr="00303DA4">
        <w:rPr>
          <w:rFonts w:ascii="Arial" w:eastAsia="SimSun" w:hAnsi="Arial" w:cs="Arial"/>
          <w:noProof/>
          <w:lang w:val="sr-Cyrl-RS"/>
        </w:rPr>
        <w:t xml:space="preserve"> </w:t>
      </w:r>
      <w:r w:rsidRPr="00303DA4">
        <w:rPr>
          <w:rFonts w:ascii="Arial" w:eastAsia="SimSun" w:hAnsi="Arial" w:cs="Arial"/>
          <w:noProof/>
          <w:lang w:val="sr-Cyrl-CS"/>
        </w:rPr>
        <w:t>набавке:</w:t>
      </w:r>
      <w:r w:rsidR="00364486">
        <w:rPr>
          <w:rFonts w:ascii="Arial" w:eastAsia="SimSun" w:hAnsi="Arial" w:cs="Arial"/>
          <w:noProof/>
          <w:lang w:val="sr-Cyrl-CS"/>
        </w:rPr>
        <w:t xml:space="preserve"> </w:t>
      </w:r>
      <w:r w:rsidRPr="00303DA4">
        <w:rPr>
          <w:rFonts w:ascii="Arial" w:eastAsia="SimSun" w:hAnsi="Arial" w:cs="Arial"/>
          <w:noProof/>
          <w:lang w:val="sr-Cyrl-RS"/>
        </w:rPr>
        <w:t>добра</w:t>
      </w:r>
      <w:r w:rsidR="00364486">
        <w:rPr>
          <w:rFonts w:ascii="Arial" w:eastAsia="SimSun" w:hAnsi="Arial" w:cs="Arial"/>
          <w:lang w:val="sr-Cyrl-RS"/>
        </w:rPr>
        <w:t xml:space="preserve">, </w:t>
      </w:r>
      <w:r w:rsidR="00DA630C" w:rsidRPr="00303DA4">
        <w:rPr>
          <w:rFonts w:ascii="Arial" w:eastAsia="SimSun" w:hAnsi="Arial" w:cs="Arial"/>
          <w:lang w:eastAsia="sr-Latn-CS"/>
        </w:rPr>
        <w:t>„</w:t>
      </w:r>
      <w:r w:rsidR="00DA630C" w:rsidRPr="00303DA4">
        <w:rPr>
          <w:rFonts w:ascii="Arial" w:eastAsia="SimSun" w:hAnsi="Arial" w:cs="Arial"/>
          <w:lang w:val="sr-Cyrl-RS" w:eastAsia="sr-Latn-CS"/>
        </w:rPr>
        <w:t>ЛАБОРАТОРИЈСК</w:t>
      </w:r>
      <w:r w:rsidR="00F3455E">
        <w:rPr>
          <w:rFonts w:ascii="Arial" w:eastAsia="SimSun" w:hAnsi="Arial" w:cs="Arial"/>
          <w:lang w:val="sr-Cyrl-RS" w:eastAsia="sr-Latn-CS"/>
        </w:rPr>
        <w:t>И МАТЕРИЈАЛ – ТЕСТОВИ 5</w:t>
      </w:r>
      <w:r w:rsidRPr="00303DA4">
        <w:rPr>
          <w:rFonts w:ascii="Arial" w:eastAsia="SimSun" w:hAnsi="Arial" w:cs="Arial"/>
          <w:lang w:val="sr-Cyrl-CS"/>
        </w:rPr>
        <w:t>“,</w:t>
      </w:r>
      <w:r w:rsidRPr="00303DA4">
        <w:rPr>
          <w:rFonts w:ascii="Arial" w:eastAsia="SimSun" w:hAnsi="Arial" w:cs="Arial"/>
          <w:lang w:val="sr-Cyrl-RS"/>
        </w:rPr>
        <w:t xml:space="preserve"> </w:t>
      </w:r>
      <w:r w:rsidR="00F3455E">
        <w:rPr>
          <w:rFonts w:ascii="Arial" w:hAnsi="Arial" w:cs="Arial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276"/>
        <w:gridCol w:w="1276"/>
        <w:gridCol w:w="1417"/>
        <w:gridCol w:w="1276"/>
        <w:gridCol w:w="1417"/>
        <w:gridCol w:w="1276"/>
        <w:gridCol w:w="1346"/>
      </w:tblGrid>
      <w:tr w:rsidR="00E50A80" w:rsidRPr="007C2727" w:rsidTr="00D622F6">
        <w:trPr>
          <w:trHeight w:val="398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C2598C" w:rsidRPr="00E50A80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C2598C" w:rsidRPr="00E50A80" w:rsidRDefault="00C2598C" w:rsidP="00D622F6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en-U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C2598C" w:rsidRPr="00E50A80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Процењена</w:t>
            </w:r>
          </w:p>
          <w:p w:rsidR="00C2598C" w:rsidRPr="00E50A80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C2598C" w:rsidRPr="00E50A80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C2598C" w:rsidRPr="00E50A80" w:rsidRDefault="00AB1D4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Датум одлуке о до</w:t>
            </w:r>
            <w:r w:rsidR="00C2598C" w:rsidRPr="00E50A80">
              <w:rPr>
                <w:rFonts w:eastAsia="SimSun" w:cstheme="minorHAnsi"/>
                <w:sz w:val="20"/>
                <w:szCs w:val="20"/>
                <w:lang w:val="sr-Cyrl-RS"/>
              </w:rPr>
              <w:t>дели уговора</w:t>
            </w:r>
          </w:p>
        </w:tc>
        <w:tc>
          <w:tcPr>
            <w:tcW w:w="1346" w:type="dxa"/>
            <w:vMerge w:val="restart"/>
            <w:shd w:val="clear" w:color="auto" w:fill="auto"/>
            <w:textDirection w:val="btLr"/>
          </w:tcPr>
          <w:p w:rsidR="00C2598C" w:rsidRPr="00E50A80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C2598C" w:rsidRPr="007C2727" w:rsidTr="00A2592F">
        <w:trPr>
          <w:trHeight w:val="659"/>
        </w:trPr>
        <w:tc>
          <w:tcPr>
            <w:tcW w:w="421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Све понуде</w:t>
            </w:r>
            <w:r w:rsidRPr="00E50A80">
              <w:rPr>
                <w:rFonts w:eastAsia="SimSun" w:cstheme="minorHAnsi"/>
                <w:sz w:val="20"/>
                <w:szCs w:val="20"/>
              </w:rPr>
              <w:t>-</w:t>
            </w: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76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C2598C" w:rsidRPr="00E50A80" w:rsidRDefault="00C2598C" w:rsidP="00C2598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</w:p>
        </w:tc>
      </w:tr>
      <w:tr w:rsidR="00E50A80" w:rsidRPr="007C2727" w:rsidTr="00170FA1">
        <w:trPr>
          <w:trHeight w:val="271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37.500,00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14.800,00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37.500,00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14.800,00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14.800,00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spacing w:after="0" w:line="240" w:lineRule="auto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14.01.2019.</w:t>
            </w:r>
          </w:p>
        </w:tc>
      </w:tr>
      <w:tr w:rsidR="00E50A80" w:rsidRPr="007C2727" w:rsidTr="00170FA1">
        <w:trPr>
          <w:trHeight w:val="271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E50A80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542.000,00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542.000,00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E50A80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542.000,00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542.000,00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547.200,00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542.000,00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E50A80">
            <w:pPr>
              <w:jc w:val="both"/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10"/>
                <w:w w:val="9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2"/>
                <w:w w:val="98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18.01.2019.</w:t>
            </w:r>
          </w:p>
        </w:tc>
      </w:tr>
      <w:tr w:rsidR="00E50A80" w:rsidRPr="007C2727" w:rsidTr="00170FA1">
        <w:trPr>
          <w:trHeight w:val="259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A2592F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2592F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18"/>
                <w:szCs w:val="18"/>
                <w:lang w:val="sr-Cyrl-RS"/>
              </w:rPr>
              <w:t>1.375.000,00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2592F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18"/>
                <w:szCs w:val="18"/>
                <w:lang w:val="sr-Cyrl-RS"/>
              </w:rPr>
              <w:t>1.375.000,00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2592F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18"/>
                <w:szCs w:val="18"/>
                <w:lang w:val="sr-Cyrl-RS"/>
              </w:rPr>
              <w:t>1.375.000,00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E50A80">
              <w:rPr>
                <w:rFonts w:eastAsia="SimSun" w:cstheme="minorHAnsi"/>
                <w:sz w:val="18"/>
                <w:szCs w:val="18"/>
                <w:lang w:val="sr-Cyrl-RS"/>
              </w:rPr>
              <w:t>1.375.000,00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b/>
                <w:sz w:val="18"/>
                <w:szCs w:val="18"/>
                <w:lang w:val="sr-Cyrl-RS"/>
              </w:rPr>
            </w:pPr>
            <w:r w:rsidRPr="00E50A80">
              <w:rPr>
                <w:rFonts w:cstheme="minorHAnsi"/>
                <w:sz w:val="18"/>
                <w:szCs w:val="18"/>
                <w:lang w:val="sr-Cyrl-RS"/>
              </w:rPr>
              <w:t>1.363.500,00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E50A80">
              <w:rPr>
                <w:rFonts w:eastAsia="SimSun" w:cstheme="minorHAnsi"/>
                <w:sz w:val="18"/>
                <w:szCs w:val="18"/>
                <w:lang w:val="sr-Cyrl-RS"/>
              </w:rPr>
              <w:t>1.375.000,00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14.01.2019.</w:t>
            </w:r>
          </w:p>
        </w:tc>
      </w:tr>
      <w:tr w:rsidR="00E50A80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82302E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82302E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581.750,00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82302E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473.500,00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82302E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581.750,00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581.750,00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581.750,00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581.750,00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CD670D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CD670D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21.01.2019.</w:t>
            </w:r>
          </w:p>
        </w:tc>
      </w:tr>
      <w:tr w:rsidR="00E50A80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1E7F41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1E7F41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418.499,00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1E7F41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418.499,00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1E7F41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418.499,00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418.499,00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418.500,00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418.499,00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CD670D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CD670D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14.01.2019.</w:t>
            </w:r>
          </w:p>
        </w:tc>
      </w:tr>
      <w:tr w:rsidR="00E50A80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1F60B6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92685D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62.700,00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92685D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62.650,00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92685D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62.700,00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62.650,00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62.700,00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62.650,00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14.01.2019.</w:t>
            </w:r>
          </w:p>
        </w:tc>
      </w:tr>
      <w:tr w:rsidR="00E50A80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170.680,00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170.680,00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170.680,00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170.680,00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159.880,00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170.680,00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11.01.2019.</w:t>
            </w:r>
          </w:p>
        </w:tc>
      </w:tr>
      <w:tr w:rsidR="00E50A80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BF1C62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106.825,00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91.038,00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FB3A6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91.038,00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91.038,00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101.135,00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91.038,00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14.01.2019.</w:t>
            </w:r>
          </w:p>
        </w:tc>
      </w:tr>
      <w:tr w:rsidR="00E50A80" w:rsidRPr="007C2727" w:rsidTr="00170FA1">
        <w:trPr>
          <w:trHeight w:val="235"/>
        </w:trPr>
        <w:tc>
          <w:tcPr>
            <w:tcW w:w="421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B1D4C" w:rsidRPr="00E50A80" w:rsidRDefault="00266886" w:rsidP="00AB1D4C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26688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928.200,00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26688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515.000,00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266886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515.000,00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575.000,00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515.000,00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AB1D4C" w:rsidRPr="00E50A80" w:rsidRDefault="00AB1D4C" w:rsidP="00AB1D4C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AB1D4C" w:rsidRPr="00E50A80" w:rsidRDefault="00AB1D4C" w:rsidP="00AB1D4C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15.01.2019.</w:t>
            </w:r>
          </w:p>
        </w:tc>
      </w:tr>
      <w:tr w:rsidR="00365183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988.800,00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365183" w:rsidRPr="00E50A80" w:rsidRDefault="00365183" w:rsidP="00365183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365183" w:rsidRPr="00E50A80" w:rsidRDefault="00365183" w:rsidP="00365183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21.01.2019.</w:t>
            </w:r>
          </w:p>
        </w:tc>
      </w:tr>
      <w:tr w:rsidR="007E5B05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E5B05" w:rsidRPr="00E50A80" w:rsidRDefault="000504CD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ind w:left="-9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eastAsia="SimSun" w:cstheme="minorHAnsi"/>
                <w:sz w:val="18"/>
                <w:szCs w:val="18"/>
                <w:lang w:val="sr-Cyrl-RS"/>
              </w:rPr>
              <w:t>20.400.000,00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ind w:left="-9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eastAsia="SimSun" w:cstheme="minorHAnsi"/>
                <w:sz w:val="18"/>
                <w:szCs w:val="18"/>
                <w:lang w:val="sr-Cyrl-RS"/>
              </w:rPr>
              <w:t>20.400.000,00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ind w:left="-9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eastAsia="SimSun" w:cstheme="minorHAnsi"/>
                <w:sz w:val="18"/>
                <w:szCs w:val="18"/>
                <w:lang w:val="sr-Cyrl-RS"/>
              </w:rPr>
              <w:t>20.400.000,00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ind w:left="-9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eastAsia="SimSun" w:cstheme="minorHAnsi"/>
                <w:sz w:val="18"/>
                <w:szCs w:val="18"/>
                <w:lang w:val="sr-Cyrl-RS"/>
              </w:rPr>
              <w:t>20.400.000,00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cstheme="minorHAnsi"/>
                <w:sz w:val="18"/>
                <w:szCs w:val="18"/>
                <w:lang w:val="sr-Cyrl-RS"/>
              </w:rPr>
              <w:t>20.500.000,00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4C13F3" w:rsidRDefault="007E5B05" w:rsidP="007E5B05">
            <w:pPr>
              <w:spacing w:after="0" w:line="240" w:lineRule="auto"/>
              <w:ind w:left="-9"/>
              <w:jc w:val="right"/>
              <w:outlineLvl w:val="0"/>
              <w:rPr>
                <w:rFonts w:eastAsia="SimSun" w:cstheme="minorHAnsi"/>
                <w:sz w:val="18"/>
                <w:szCs w:val="18"/>
                <w:lang w:val="sr-Cyrl-RS"/>
              </w:rPr>
            </w:pPr>
            <w:r w:rsidRPr="004C13F3">
              <w:rPr>
                <w:rFonts w:eastAsia="SimSun" w:cstheme="minorHAnsi"/>
                <w:sz w:val="18"/>
                <w:szCs w:val="18"/>
                <w:lang w:val="sr-Cyrl-RS"/>
              </w:rPr>
              <w:t>20.400.000,00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7E5B05" w:rsidRPr="00E50A80" w:rsidRDefault="007E5B05" w:rsidP="007E5B05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14.01.2019.</w:t>
            </w:r>
          </w:p>
        </w:tc>
      </w:tr>
      <w:tr w:rsidR="007E5B05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E5B05" w:rsidRPr="00E50A80" w:rsidRDefault="000504CD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0504CD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532.070,00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0504CD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532.070,00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0504CD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532.070,00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ind w:left="-151" w:firstLine="151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532.070,00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540.688,00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ind w:left="-151" w:firstLine="151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532.070,00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7E5B05" w:rsidRPr="00E50A80" w:rsidRDefault="007E5B05" w:rsidP="007E5B05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11.01.2019.</w:t>
            </w:r>
          </w:p>
        </w:tc>
      </w:tr>
      <w:tr w:rsidR="007E5B05" w:rsidRPr="007C2727" w:rsidTr="00170FA1">
        <w:trPr>
          <w:trHeight w:val="246"/>
        </w:trPr>
        <w:tc>
          <w:tcPr>
            <w:tcW w:w="421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E5B05" w:rsidRPr="00E50A80" w:rsidRDefault="00170FA1" w:rsidP="007E5B05">
            <w:pPr>
              <w:spacing w:after="0" w:line="240" w:lineRule="auto"/>
              <w:jc w:val="center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>
              <w:rPr>
                <w:rFonts w:eastAsia="SimSun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170FA1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170FA1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170FA1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ind w:left="-151" w:firstLine="151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ind w:left="-151" w:firstLine="151"/>
              <w:jc w:val="right"/>
              <w:outlineLvl w:val="0"/>
              <w:rPr>
                <w:rFonts w:eastAsia="SimSun" w:cstheme="minorHAnsi"/>
                <w:sz w:val="20"/>
                <w:szCs w:val="20"/>
                <w:lang w:val="sr-Cyrl-R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RS"/>
              </w:rPr>
              <w:t>244.065,00</w:t>
            </w:r>
          </w:p>
        </w:tc>
        <w:tc>
          <w:tcPr>
            <w:tcW w:w="1276" w:type="dxa"/>
            <w:shd w:val="clear" w:color="auto" w:fill="auto"/>
            <w:tcFitText/>
            <w:vAlign w:val="bottom"/>
          </w:tcPr>
          <w:p w:rsidR="007E5B05" w:rsidRPr="00E50A80" w:rsidRDefault="007E5B05" w:rsidP="007E5B05">
            <w:pPr>
              <w:rPr>
                <w:rFonts w:cstheme="minorHAnsi"/>
              </w:rPr>
            </w:pPr>
            <w:r w:rsidRPr="00170FA1">
              <w:rPr>
                <w:rFonts w:eastAsia="SimSun" w:cstheme="minorHAnsi"/>
                <w:spacing w:val="8"/>
                <w:sz w:val="20"/>
                <w:szCs w:val="20"/>
                <w:lang w:val="sr-Cyrl-RS"/>
              </w:rPr>
              <w:t>18.12.2018</w:t>
            </w:r>
            <w:r w:rsidRPr="00170FA1">
              <w:rPr>
                <w:rFonts w:eastAsia="SimSun" w:cstheme="minorHAnsi"/>
                <w:spacing w:val="3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7E5B05" w:rsidRPr="00E50A80" w:rsidRDefault="007E5B05" w:rsidP="007E5B05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val="sr-Cyrl-CS"/>
              </w:rPr>
            </w:pPr>
            <w:r w:rsidRPr="00E50A80">
              <w:rPr>
                <w:rFonts w:eastAsia="SimSun" w:cstheme="minorHAnsi"/>
                <w:sz w:val="20"/>
                <w:szCs w:val="20"/>
                <w:lang w:val="sr-Cyrl-CS"/>
              </w:rPr>
              <w:t>21.01.2019.</w:t>
            </w:r>
          </w:p>
        </w:tc>
      </w:tr>
    </w:tbl>
    <w:p w:rsidR="00C2598C" w:rsidRPr="00404049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743987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743987">
        <w:rPr>
          <w:rFonts w:ascii="Arial" w:eastAsia="SimSun" w:hAnsi="Arial" w:cs="Arial"/>
          <w:lang w:val="sr-Cyrl-RS"/>
        </w:rPr>
        <w:t>Критеријум за доделу уговора: Економски најповољнија понуда</w:t>
      </w:r>
      <w:bookmarkStart w:id="0" w:name="_GoBack"/>
      <w:bookmarkEnd w:id="0"/>
    </w:p>
    <w:p w:rsidR="00C2598C" w:rsidRPr="00743987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743987">
        <w:rPr>
          <w:rFonts w:ascii="Arial" w:eastAsia="Times New Roman" w:hAnsi="Arial" w:cs="Arial"/>
          <w:lang w:val="en-US"/>
        </w:rPr>
        <w:t>Изабрани</w:t>
      </w:r>
      <w:proofErr w:type="spellEnd"/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добављач</w:t>
      </w:r>
      <w:proofErr w:type="spellEnd"/>
      <w:r w:rsidRPr="00743987">
        <w:rPr>
          <w:rFonts w:ascii="Arial" w:eastAsia="Times New Roman" w:hAnsi="Arial" w:cs="Arial"/>
          <w:lang w:val="sr-Cyrl-CS"/>
        </w:rPr>
        <w:t>и</w:t>
      </w:r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набавку</w:t>
      </w:r>
      <w:proofErr w:type="spellEnd"/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не</w:t>
      </w:r>
      <w:proofErr w:type="spellEnd"/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извршава</w:t>
      </w:r>
      <w:proofErr w:type="spellEnd"/>
      <w:r w:rsidRPr="00743987">
        <w:rPr>
          <w:rFonts w:ascii="Arial" w:eastAsia="Times New Roman" w:hAnsi="Arial" w:cs="Arial"/>
          <w:lang w:val="sr-Cyrl-CS"/>
        </w:rPr>
        <w:t>ју</w:t>
      </w:r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преко</w:t>
      </w:r>
      <w:proofErr w:type="spellEnd"/>
      <w:r w:rsidRPr="0074398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4398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C2598C" w:rsidRPr="00743987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43987">
        <w:rPr>
          <w:rFonts w:ascii="Arial" w:eastAsia="SimSun" w:hAnsi="Arial" w:cs="Arial"/>
          <w:lang w:val="sr-Cyrl-CS"/>
        </w:rPr>
        <w:t>Основни подаци о добављач</w:t>
      </w:r>
      <w:r w:rsidRPr="00743987">
        <w:rPr>
          <w:rFonts w:ascii="Arial" w:eastAsia="SimSun" w:hAnsi="Arial" w:cs="Arial"/>
          <w:lang w:val="sr-Cyrl-RS"/>
        </w:rPr>
        <w:t>има:</w:t>
      </w:r>
    </w:p>
    <w:p w:rsidR="00C2598C" w:rsidRPr="00743987" w:rsidRDefault="00C2598C" w:rsidP="00C2598C">
      <w:pPr>
        <w:spacing w:after="0" w:line="240" w:lineRule="auto"/>
        <w:jc w:val="both"/>
        <w:rPr>
          <w:rFonts w:ascii="Arial" w:eastAsia="SimSun" w:hAnsi="Arial" w:cs="Arial"/>
          <w:lang w:val="sr-Cyrl-RS"/>
        </w:rPr>
      </w:pPr>
    </w:p>
    <w:p w:rsidR="00A0303B" w:rsidRPr="00743987" w:rsidRDefault="00186E47" w:rsidP="00A0303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„</w:t>
      </w:r>
      <w:r w:rsidR="00A0303B" w:rsidRPr="00743987">
        <w:rPr>
          <w:rFonts w:ascii="Arial" w:hAnsi="Arial" w:cs="Arial"/>
          <w:lang w:val="en-GB"/>
        </w:rPr>
        <w:t>BIOMEDICA MP D.O.O.</w:t>
      </w:r>
      <w:r>
        <w:rPr>
          <w:rFonts w:ascii="Arial" w:hAnsi="Arial" w:cs="Arial"/>
          <w:lang w:val="sr-Cyrl-RS"/>
        </w:rPr>
        <w:t>“</w:t>
      </w:r>
      <w:r w:rsidR="00A0303B" w:rsidRPr="00743987">
        <w:rPr>
          <w:rFonts w:ascii="Arial" w:hAnsi="Arial" w:cs="Arial"/>
          <w:lang w:val="en-GB"/>
        </w:rPr>
        <w:t xml:space="preserve"> </w:t>
      </w:r>
      <w:r w:rsidR="00A0303B" w:rsidRPr="00743987">
        <w:rPr>
          <w:rFonts w:ascii="Arial" w:hAnsi="Arial" w:cs="Arial"/>
          <w:lang w:val="sr-Cyrl-CS"/>
        </w:rPr>
        <w:t xml:space="preserve">са седиштем у </w:t>
      </w:r>
      <w:r w:rsidR="00A0303B" w:rsidRPr="00743987">
        <w:rPr>
          <w:rFonts w:ascii="Arial" w:hAnsi="Arial" w:cs="Arial"/>
          <w:lang w:val="sr-Cyrl-RS"/>
        </w:rPr>
        <w:t>Београду</w:t>
      </w:r>
      <w:r w:rsidR="00A0303B" w:rsidRPr="00743987">
        <w:rPr>
          <w:rFonts w:ascii="Arial" w:hAnsi="Arial" w:cs="Arial"/>
          <w:lang w:val="sr-Cyrl-CS"/>
        </w:rPr>
        <w:t xml:space="preserve">, </w:t>
      </w:r>
      <w:r w:rsidR="00A0303B" w:rsidRPr="00743987">
        <w:rPr>
          <w:rFonts w:ascii="Arial" w:hAnsi="Arial" w:cs="Arial"/>
          <w:lang w:val="sr-Cyrl-RS"/>
        </w:rPr>
        <w:t>Лазара Мамузића 26а</w:t>
      </w:r>
      <w:r w:rsidR="00A0303B" w:rsidRPr="00743987">
        <w:rPr>
          <w:rFonts w:ascii="Arial" w:hAnsi="Arial" w:cs="Arial"/>
          <w:lang w:val="sr-Cyrl-CS"/>
        </w:rPr>
        <w:t>, кога заступа Gerhard Steiner, матични број: 17541749 ПИБ:</w:t>
      </w:r>
      <w:r w:rsidR="00A0303B" w:rsidRPr="00743987">
        <w:rPr>
          <w:rFonts w:ascii="Arial" w:hAnsi="Arial" w:cs="Arial"/>
          <w:lang w:val="sr-Cyrl-RS"/>
        </w:rPr>
        <w:t xml:space="preserve"> </w:t>
      </w:r>
      <w:r w:rsidR="00A0303B" w:rsidRPr="00743987">
        <w:rPr>
          <w:rFonts w:ascii="Arial" w:hAnsi="Arial" w:cs="Arial"/>
          <w:lang w:val="sr-Cyrl-CS"/>
        </w:rPr>
        <w:t>103338890</w:t>
      </w:r>
      <w:r w:rsidR="00A0303B" w:rsidRPr="00743987">
        <w:rPr>
          <w:rFonts w:ascii="Arial" w:hAnsi="Arial" w:cs="Arial"/>
        </w:rPr>
        <w:t xml:space="preserve">. </w:t>
      </w:r>
      <w:r w:rsidR="00A0303B" w:rsidRPr="00743987">
        <w:rPr>
          <w:rFonts w:ascii="Arial" w:hAnsi="Arial" w:cs="Arial"/>
          <w:lang w:val="sr-Cyrl-RS"/>
        </w:rPr>
        <w:t xml:space="preserve">Уговорена вредност је </w:t>
      </w:r>
      <w:r w:rsidR="00A0303B" w:rsidRPr="00743987">
        <w:rPr>
          <w:rFonts w:ascii="Arial" w:hAnsi="Arial" w:cs="Arial"/>
          <w:szCs w:val="20"/>
          <w:lang w:val="sr-Cyrl-RS"/>
        </w:rPr>
        <w:t xml:space="preserve">542.000,00 </w:t>
      </w:r>
      <w:r w:rsidR="00A0303B" w:rsidRPr="00743987">
        <w:rPr>
          <w:rFonts w:ascii="Arial" w:hAnsi="Arial" w:cs="Arial"/>
          <w:szCs w:val="20"/>
        </w:rPr>
        <w:t xml:space="preserve"> </w:t>
      </w:r>
      <w:r w:rsidR="00A0303B" w:rsidRPr="00743987">
        <w:rPr>
          <w:rFonts w:ascii="Arial" w:hAnsi="Arial" w:cs="Arial"/>
          <w:lang w:val="sr-Cyrl-CS"/>
        </w:rPr>
        <w:t>динара без ПДВ-а за партију 2.</w:t>
      </w:r>
    </w:p>
    <w:p w:rsidR="00714C35" w:rsidRPr="00743987" w:rsidRDefault="00714C35" w:rsidP="00714C3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3C170E" w:rsidRPr="00743987" w:rsidRDefault="00186E47" w:rsidP="003C170E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„</w:t>
      </w:r>
      <w:r w:rsidR="003C170E" w:rsidRPr="00743987">
        <w:rPr>
          <w:rFonts w:ascii="Arial" w:hAnsi="Arial" w:cs="Arial"/>
        </w:rPr>
        <w:t>BEOHEM-3 D.O.O.</w:t>
      </w:r>
      <w:r>
        <w:rPr>
          <w:rFonts w:ascii="Arial" w:hAnsi="Arial" w:cs="Arial"/>
          <w:lang w:val="sr-Cyrl-RS"/>
        </w:rPr>
        <w:t>“</w:t>
      </w:r>
      <w:r w:rsidR="003C170E" w:rsidRPr="00743987">
        <w:rPr>
          <w:rFonts w:ascii="Arial" w:hAnsi="Arial" w:cs="Arial"/>
        </w:rPr>
        <w:t xml:space="preserve"> </w:t>
      </w:r>
      <w:r w:rsidR="003C170E" w:rsidRPr="00743987">
        <w:rPr>
          <w:rFonts w:ascii="Arial" w:hAnsi="Arial" w:cs="Arial"/>
          <w:lang w:val="sr-Cyrl-CS"/>
        </w:rPr>
        <w:t>са седиштем у</w:t>
      </w:r>
      <w:r w:rsidR="003C170E" w:rsidRPr="00743987">
        <w:rPr>
          <w:rFonts w:ascii="Arial" w:hAnsi="Arial" w:cs="Arial"/>
          <w:lang w:val="sr-Cyrl-RS"/>
        </w:rPr>
        <w:t xml:space="preserve"> Београду</w:t>
      </w:r>
      <w:r w:rsidR="003C170E" w:rsidRPr="00743987">
        <w:rPr>
          <w:rFonts w:ascii="Arial" w:hAnsi="Arial" w:cs="Arial"/>
          <w:lang w:val="sr-Cyrl-CS"/>
        </w:rPr>
        <w:t xml:space="preserve">, </w:t>
      </w:r>
      <w:r w:rsidR="003C170E" w:rsidRPr="00743987">
        <w:rPr>
          <w:rFonts w:ascii="Arial" w:hAnsi="Arial" w:cs="Arial"/>
          <w:lang w:val="sr-Cyrl-RS"/>
        </w:rPr>
        <w:t>Трстењакова 9</w:t>
      </w:r>
      <w:r w:rsidR="003C170E" w:rsidRPr="00743987">
        <w:rPr>
          <w:rFonts w:ascii="Arial" w:hAnsi="Arial" w:cs="Arial"/>
          <w:lang w:val="sr-Cyrl-CS"/>
        </w:rPr>
        <w:t>, кога заступа Данка Витић, матични број: 17177516 ПИБ:</w:t>
      </w:r>
      <w:r w:rsidR="003C170E" w:rsidRPr="00743987">
        <w:rPr>
          <w:rFonts w:ascii="Arial" w:hAnsi="Arial" w:cs="Arial"/>
          <w:lang w:val="sr-Cyrl-RS"/>
        </w:rPr>
        <w:t xml:space="preserve"> </w:t>
      </w:r>
      <w:r w:rsidR="003C170E" w:rsidRPr="00743987">
        <w:rPr>
          <w:rFonts w:ascii="Arial" w:hAnsi="Arial" w:cs="Arial"/>
          <w:lang w:val="sr-Cyrl-CS"/>
        </w:rPr>
        <w:t>101288330</w:t>
      </w:r>
      <w:r w:rsidR="003C170E" w:rsidRPr="00743987">
        <w:rPr>
          <w:rFonts w:ascii="Arial" w:hAnsi="Arial" w:cs="Arial"/>
        </w:rPr>
        <w:t xml:space="preserve">. </w:t>
      </w:r>
      <w:r w:rsidR="003C170E" w:rsidRPr="00743987">
        <w:rPr>
          <w:rFonts w:ascii="Arial" w:hAnsi="Arial" w:cs="Arial"/>
          <w:lang w:val="sr-Cyrl-RS"/>
        </w:rPr>
        <w:t xml:space="preserve">Уговорена вредност је </w:t>
      </w:r>
      <w:r w:rsidR="003C170E" w:rsidRPr="00743987">
        <w:rPr>
          <w:rFonts w:ascii="Arial" w:hAnsi="Arial" w:cs="Arial"/>
          <w:szCs w:val="20"/>
          <w:lang w:val="sr-Cyrl-RS"/>
        </w:rPr>
        <w:t xml:space="preserve">1.375.000,00 </w:t>
      </w:r>
      <w:r w:rsidR="003C170E" w:rsidRPr="00743987">
        <w:rPr>
          <w:rFonts w:ascii="Arial" w:hAnsi="Arial" w:cs="Arial"/>
          <w:lang w:val="sr-Cyrl-CS"/>
        </w:rPr>
        <w:t xml:space="preserve">динара без ПДВ-а за партију </w:t>
      </w:r>
      <w:r w:rsidR="003C170E" w:rsidRPr="00743987">
        <w:rPr>
          <w:rFonts w:ascii="Arial" w:hAnsi="Arial" w:cs="Arial"/>
        </w:rPr>
        <w:t>3</w:t>
      </w:r>
      <w:r w:rsidR="003C170E" w:rsidRPr="00743987">
        <w:rPr>
          <w:rFonts w:ascii="Arial" w:hAnsi="Arial" w:cs="Arial"/>
          <w:lang w:val="sr-Cyrl-CS"/>
        </w:rPr>
        <w:t>.</w:t>
      </w:r>
    </w:p>
    <w:p w:rsidR="00714C35" w:rsidRPr="00743987" w:rsidRDefault="00714C35" w:rsidP="00714C3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14C35" w:rsidRPr="00743987" w:rsidRDefault="00186E47" w:rsidP="003C170E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„</w:t>
      </w:r>
      <w:r w:rsidR="00714C35" w:rsidRPr="00743987">
        <w:rPr>
          <w:rFonts w:ascii="Arial" w:hAnsi="Arial" w:cs="Arial"/>
        </w:rPr>
        <w:t>BIOLOGIST GROUP D.O.O.</w:t>
      </w:r>
      <w:r>
        <w:rPr>
          <w:rFonts w:ascii="Arial" w:hAnsi="Arial" w:cs="Arial"/>
          <w:lang w:val="sr-Cyrl-RS"/>
        </w:rPr>
        <w:t>“</w:t>
      </w:r>
      <w:r w:rsidR="00714C35" w:rsidRPr="00743987">
        <w:rPr>
          <w:rFonts w:ascii="Arial" w:hAnsi="Arial" w:cs="Arial"/>
        </w:rPr>
        <w:t xml:space="preserve"> са седиштем у Београду </w:t>
      </w:r>
      <w:r w:rsidR="00714C35" w:rsidRPr="00743987">
        <w:rPr>
          <w:rFonts w:ascii="Arial" w:hAnsi="Arial" w:cs="Arial"/>
          <w:lang w:val="sr-Cyrl-RS"/>
        </w:rPr>
        <w:t>кога заступа Бошко Констандиновић,</w:t>
      </w:r>
      <w:r w:rsidR="00714C35" w:rsidRPr="00743987">
        <w:rPr>
          <w:rFonts w:ascii="Arial" w:hAnsi="Arial" w:cs="Arial"/>
          <w:lang w:val="sr-Cyrl-CS"/>
        </w:rPr>
        <w:t xml:space="preserve"> матични број: 20675691 ПИБ:</w:t>
      </w:r>
      <w:r w:rsidR="00714C35" w:rsidRPr="00743987">
        <w:rPr>
          <w:rFonts w:ascii="Arial" w:hAnsi="Arial" w:cs="Arial"/>
          <w:lang w:val="sr-Cyrl-RS"/>
        </w:rPr>
        <w:t xml:space="preserve"> </w:t>
      </w:r>
      <w:r w:rsidR="00714C35" w:rsidRPr="00743987">
        <w:rPr>
          <w:rFonts w:ascii="Arial" w:hAnsi="Arial" w:cs="Arial"/>
          <w:lang w:val="sr-Cyrl-CS"/>
        </w:rPr>
        <w:t xml:space="preserve">106761778, Уговорена вредност је </w:t>
      </w:r>
      <w:r w:rsidR="00714C35" w:rsidRPr="00743987">
        <w:rPr>
          <w:rFonts w:ascii="Arial" w:hAnsi="Arial" w:cs="Arial"/>
          <w:szCs w:val="20"/>
          <w:lang w:val="sr-Cyrl-RS"/>
        </w:rPr>
        <w:t xml:space="preserve">515.000,00 </w:t>
      </w:r>
      <w:r w:rsidR="00714C35" w:rsidRPr="00743987">
        <w:rPr>
          <w:rFonts w:ascii="Arial" w:hAnsi="Arial" w:cs="Arial"/>
          <w:szCs w:val="20"/>
        </w:rPr>
        <w:t xml:space="preserve"> </w:t>
      </w:r>
      <w:r w:rsidR="00714C35" w:rsidRPr="00743987">
        <w:rPr>
          <w:rFonts w:ascii="Arial" w:hAnsi="Arial" w:cs="Arial"/>
          <w:lang w:val="sr-Cyrl-CS"/>
        </w:rPr>
        <w:t xml:space="preserve">динара без ПДВ-а за партију 9. </w:t>
      </w:r>
    </w:p>
    <w:p w:rsidR="00130EA0" w:rsidRPr="00743987" w:rsidRDefault="00130EA0" w:rsidP="00130EA0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14C35" w:rsidRPr="00743987" w:rsidRDefault="00186E47" w:rsidP="003C170E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>„</w:t>
      </w:r>
      <w:r w:rsidR="00714C35" w:rsidRPr="00743987">
        <w:rPr>
          <w:rFonts w:ascii="Arial" w:hAnsi="Arial" w:cs="Arial"/>
        </w:rPr>
        <w:t>YUNYCOM D.O.O</w:t>
      </w:r>
      <w:r>
        <w:rPr>
          <w:rFonts w:ascii="Arial" w:hAnsi="Arial" w:cs="Arial"/>
          <w:lang w:val="sr-Cyrl-RS"/>
        </w:rPr>
        <w:t>.“</w:t>
      </w:r>
      <w:r w:rsidR="00714C35" w:rsidRPr="00743987">
        <w:rPr>
          <w:rFonts w:ascii="Arial" w:hAnsi="Arial" w:cs="Arial"/>
        </w:rPr>
        <w:t xml:space="preserve"> </w:t>
      </w:r>
      <w:r w:rsidR="00714C35" w:rsidRPr="00743987">
        <w:rPr>
          <w:rFonts w:ascii="Arial" w:hAnsi="Arial" w:cs="Arial"/>
          <w:lang w:val="sr-Cyrl-CS"/>
        </w:rPr>
        <w:t xml:space="preserve">са седиштем у </w:t>
      </w:r>
      <w:r w:rsidR="00714C35" w:rsidRPr="00743987">
        <w:rPr>
          <w:rFonts w:ascii="Arial" w:hAnsi="Arial" w:cs="Arial"/>
          <w:lang w:val="sr-Cyrl-RS"/>
        </w:rPr>
        <w:t>Београду</w:t>
      </w:r>
      <w:r w:rsidR="00714C35" w:rsidRPr="00743987">
        <w:rPr>
          <w:rFonts w:ascii="Arial" w:hAnsi="Arial" w:cs="Arial"/>
          <w:lang w:val="sr-Cyrl-CS"/>
        </w:rPr>
        <w:t xml:space="preserve">, </w:t>
      </w:r>
      <w:r w:rsidR="00714C35" w:rsidRPr="00743987">
        <w:rPr>
          <w:rFonts w:ascii="Arial" w:hAnsi="Arial" w:cs="Arial"/>
          <w:lang w:val="sr-Cyrl-RS"/>
        </w:rPr>
        <w:t>Булевар ослобођења 185</w:t>
      </w:r>
      <w:r w:rsidR="00714C35" w:rsidRPr="00743987">
        <w:rPr>
          <w:rFonts w:ascii="Arial" w:hAnsi="Arial" w:cs="Arial"/>
          <w:lang w:val="sr-Cyrl-CS"/>
        </w:rPr>
        <w:t>, кога заступа директор Слободан Кривокапић, матични број: 07445849, ПИБ:</w:t>
      </w:r>
      <w:r w:rsidR="00714C35" w:rsidRPr="00743987">
        <w:rPr>
          <w:rFonts w:ascii="Arial" w:hAnsi="Arial" w:cs="Arial"/>
          <w:lang w:val="sr-Cyrl-RS"/>
        </w:rPr>
        <w:t xml:space="preserve"> </w:t>
      </w:r>
      <w:r w:rsidR="00714C35" w:rsidRPr="00743987">
        <w:rPr>
          <w:rFonts w:ascii="Arial" w:hAnsi="Arial" w:cs="Arial"/>
          <w:lang w:val="sr-Cyrl-CS"/>
        </w:rPr>
        <w:t>100219473</w:t>
      </w:r>
      <w:r w:rsidR="00130EA0" w:rsidRPr="00743987">
        <w:rPr>
          <w:rFonts w:ascii="Arial" w:hAnsi="Arial" w:cs="Arial"/>
        </w:rPr>
        <w:t>.</w:t>
      </w:r>
      <w:r w:rsidR="00130EA0" w:rsidRPr="00743987">
        <w:rPr>
          <w:rFonts w:ascii="Arial" w:hAnsi="Arial" w:cs="Arial"/>
          <w:lang w:val="sr-Cyrl-RS"/>
        </w:rPr>
        <w:t xml:space="preserve"> Уговорена вредност </w:t>
      </w:r>
      <w:r w:rsidR="00130EA0" w:rsidRPr="00743987">
        <w:rPr>
          <w:rFonts w:ascii="Arial" w:hAnsi="Arial" w:cs="Arial"/>
          <w:szCs w:val="20"/>
          <w:lang w:val="sr-Cyrl-RS"/>
        </w:rPr>
        <w:t xml:space="preserve">20.895.949,00 </w:t>
      </w:r>
      <w:r w:rsidR="00130EA0" w:rsidRPr="00743987">
        <w:rPr>
          <w:rFonts w:ascii="Arial" w:hAnsi="Arial" w:cs="Arial"/>
          <w:szCs w:val="20"/>
        </w:rPr>
        <w:t xml:space="preserve"> </w:t>
      </w:r>
      <w:r w:rsidR="00130EA0" w:rsidRPr="00743987">
        <w:rPr>
          <w:rFonts w:ascii="Arial" w:hAnsi="Arial" w:cs="Arial"/>
          <w:lang w:val="sr-Cyrl-CS"/>
        </w:rPr>
        <w:t xml:space="preserve">динара без ПДВ-а за партије </w:t>
      </w:r>
      <w:r w:rsidR="00130EA0" w:rsidRPr="00743987">
        <w:rPr>
          <w:rFonts w:ascii="Arial" w:hAnsi="Arial" w:cs="Arial"/>
          <w:lang w:val="sr-Cyrl-RS"/>
        </w:rPr>
        <w:t>1, 5, 6 и 11.</w:t>
      </w:r>
    </w:p>
    <w:p w:rsidR="00130EA0" w:rsidRPr="00743987" w:rsidRDefault="00130EA0" w:rsidP="00130EA0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30EA0" w:rsidRPr="004B5478" w:rsidRDefault="00186E47" w:rsidP="00130EA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„</w:t>
      </w:r>
      <w:r w:rsidR="00130EA0" w:rsidRPr="00743987">
        <w:rPr>
          <w:rFonts w:ascii="Arial" w:hAnsi="Arial" w:cs="Arial"/>
          <w:lang w:val="sr-Cyrl-RS"/>
        </w:rPr>
        <w:t>PROMEDIA D.O.O</w:t>
      </w:r>
      <w:r>
        <w:rPr>
          <w:rFonts w:ascii="Arial" w:hAnsi="Arial" w:cs="Arial"/>
          <w:lang w:val="sr-Cyrl-RS"/>
        </w:rPr>
        <w:t>.“</w:t>
      </w:r>
      <w:r w:rsidR="00130EA0" w:rsidRPr="00743987">
        <w:rPr>
          <w:rFonts w:ascii="Arial" w:hAnsi="Arial" w:cs="Arial"/>
          <w:lang w:val="en-GB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са седиштем у Кикинди, Краља Петрa I 114, кога заступа Милан Јовановић, матични број: 08704210 ПИБ: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 xml:space="preserve">100579471. Уговорена вредност је </w:t>
      </w:r>
      <w:r w:rsidR="00130EA0" w:rsidRPr="00743987">
        <w:rPr>
          <w:rFonts w:ascii="Arial" w:hAnsi="Arial" w:cs="Arial"/>
          <w:szCs w:val="20"/>
        </w:rPr>
        <w:t>702.750,00</w:t>
      </w:r>
      <w:r w:rsidR="00130EA0" w:rsidRPr="00743987">
        <w:rPr>
          <w:rFonts w:ascii="Arial" w:hAnsi="Arial" w:cs="Arial"/>
          <w:szCs w:val="20"/>
          <w:lang w:val="sr-Cyrl-RS"/>
        </w:rPr>
        <w:t xml:space="preserve"> </w:t>
      </w:r>
      <w:r w:rsidR="00130EA0" w:rsidRPr="00743987">
        <w:rPr>
          <w:rFonts w:ascii="Arial" w:hAnsi="Arial" w:cs="Arial"/>
          <w:szCs w:val="20"/>
        </w:rPr>
        <w:t xml:space="preserve"> </w:t>
      </w:r>
      <w:r w:rsidR="00130EA0" w:rsidRPr="00743987">
        <w:rPr>
          <w:rFonts w:ascii="Arial" w:hAnsi="Arial" w:cs="Arial"/>
          <w:lang w:val="sr-Cyrl-CS"/>
        </w:rPr>
        <w:t xml:space="preserve">динара без ПДВ-а за партије </w:t>
      </w:r>
      <w:r w:rsidR="00130EA0" w:rsidRPr="00743987">
        <w:rPr>
          <w:rFonts w:ascii="Arial" w:hAnsi="Arial" w:cs="Arial"/>
        </w:rPr>
        <w:t>7</w:t>
      </w:r>
      <w:r w:rsidR="00130EA0" w:rsidRPr="00743987">
        <w:rPr>
          <w:rFonts w:ascii="Arial" w:hAnsi="Arial" w:cs="Arial"/>
          <w:lang w:val="sr-Cyrl-RS"/>
        </w:rPr>
        <w:t xml:space="preserve"> и </w:t>
      </w:r>
      <w:r w:rsidR="00130EA0" w:rsidRPr="00743987">
        <w:rPr>
          <w:rFonts w:ascii="Arial" w:hAnsi="Arial" w:cs="Arial"/>
        </w:rPr>
        <w:t>12</w:t>
      </w:r>
      <w:r w:rsidR="00130EA0" w:rsidRPr="00743987">
        <w:rPr>
          <w:rFonts w:ascii="Arial" w:hAnsi="Arial" w:cs="Arial"/>
          <w:lang w:val="sr-Cyrl-RS"/>
        </w:rPr>
        <w:t>.</w:t>
      </w:r>
    </w:p>
    <w:p w:rsidR="004B5478" w:rsidRPr="00743987" w:rsidRDefault="004B5478" w:rsidP="004B5478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30EA0" w:rsidRPr="004B5478" w:rsidRDefault="00186E47" w:rsidP="00130EA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="00130EA0" w:rsidRPr="00743987">
        <w:rPr>
          <w:rFonts w:ascii="Arial" w:hAnsi="Arial" w:cs="Arial"/>
          <w:lang w:val="sr-Cyrl-RS"/>
        </w:rPr>
        <w:t>ALAFAMED D.O.O.</w:t>
      </w:r>
      <w:r>
        <w:rPr>
          <w:rFonts w:ascii="Arial" w:hAnsi="Arial" w:cs="Arial"/>
          <w:lang w:val="sr-Cyrl-RS"/>
        </w:rPr>
        <w:t>“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са седиштем у</w:t>
      </w:r>
      <w:r w:rsidR="00130EA0" w:rsidRPr="00743987">
        <w:rPr>
          <w:rFonts w:ascii="Arial" w:hAnsi="Arial" w:cs="Arial"/>
          <w:lang w:val="sr-Cyrl-RS"/>
        </w:rPr>
        <w:t xml:space="preserve"> Београду</w:t>
      </w:r>
      <w:r w:rsidR="00130EA0" w:rsidRPr="00743987">
        <w:rPr>
          <w:rFonts w:ascii="Arial" w:hAnsi="Arial" w:cs="Arial"/>
          <w:lang w:val="sr-Cyrl-CS"/>
        </w:rPr>
        <w:t xml:space="preserve">, </w:t>
      </w:r>
      <w:r w:rsidR="00130EA0" w:rsidRPr="00743987">
        <w:rPr>
          <w:rFonts w:ascii="Arial" w:hAnsi="Arial" w:cs="Arial"/>
          <w:lang w:val="sr-Cyrl-RS"/>
        </w:rPr>
        <w:t>Љубомира Стојановића 3</w:t>
      </w:r>
      <w:r w:rsidR="00130EA0" w:rsidRPr="00743987">
        <w:rPr>
          <w:rFonts w:ascii="Arial" w:hAnsi="Arial" w:cs="Arial"/>
          <w:lang w:val="sr-Cyrl-CS"/>
        </w:rPr>
        <w:t xml:space="preserve">, кога заступа </w:t>
      </w:r>
      <w:r w:rsidR="00130EA0" w:rsidRPr="00743987">
        <w:rPr>
          <w:rFonts w:ascii="Arial" w:hAnsi="Arial" w:cs="Arial"/>
          <w:lang w:val="sr-Cyrl-RS"/>
        </w:rPr>
        <w:t>Вера Миланови</w:t>
      </w:r>
      <w:r w:rsidR="00130EA0" w:rsidRPr="00743987">
        <w:rPr>
          <w:rFonts w:ascii="Arial" w:hAnsi="Arial" w:cs="Arial"/>
        </w:rPr>
        <w:t>ћ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матични број: 07431279 ПИБ: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 xml:space="preserve">100209988. Уговорена вредност је </w:t>
      </w:r>
      <w:r w:rsidR="00130EA0" w:rsidRPr="00743987">
        <w:rPr>
          <w:rFonts w:ascii="Arial" w:hAnsi="Arial" w:cs="Arial"/>
          <w:szCs w:val="20"/>
          <w:lang w:val="sr-Cyrl-RS"/>
        </w:rPr>
        <w:t xml:space="preserve">91.038,00 </w:t>
      </w:r>
      <w:r w:rsidR="00130EA0" w:rsidRPr="00743987">
        <w:rPr>
          <w:rFonts w:ascii="Arial" w:hAnsi="Arial" w:cs="Arial"/>
          <w:szCs w:val="20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динара без ПДВ-а, за партију 8.</w:t>
      </w:r>
    </w:p>
    <w:p w:rsidR="004B5478" w:rsidRPr="00743987" w:rsidRDefault="004B5478" w:rsidP="004B5478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</w:p>
    <w:p w:rsidR="00130EA0" w:rsidRPr="00743987" w:rsidRDefault="00186E47" w:rsidP="00130EA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="00130EA0" w:rsidRPr="00743987">
        <w:rPr>
          <w:rFonts w:ascii="Arial" w:hAnsi="Arial" w:cs="Arial"/>
          <w:lang w:val="sr-Cyrl-RS"/>
        </w:rPr>
        <w:t>UNI-CHEM D.O.О.</w:t>
      </w:r>
      <w:r>
        <w:rPr>
          <w:rFonts w:ascii="Arial" w:hAnsi="Arial" w:cs="Arial"/>
          <w:lang w:val="sr-Cyrl-RS"/>
        </w:rPr>
        <w:t>“</w:t>
      </w:r>
      <w:r w:rsidR="00130EA0" w:rsidRPr="00743987">
        <w:rPr>
          <w:rFonts w:ascii="Arial" w:hAnsi="Arial" w:cs="Arial"/>
          <w:lang w:val="en-GB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са седиштем у</w:t>
      </w:r>
      <w:r w:rsidR="00130EA0" w:rsidRPr="00743987">
        <w:rPr>
          <w:rFonts w:ascii="Arial" w:hAnsi="Arial" w:cs="Arial"/>
          <w:lang w:val="sr-Cyrl-RS"/>
        </w:rPr>
        <w:t xml:space="preserve"> Београду</w:t>
      </w:r>
      <w:r w:rsidR="00130EA0" w:rsidRPr="00743987">
        <w:rPr>
          <w:rFonts w:ascii="Arial" w:hAnsi="Arial" w:cs="Arial"/>
          <w:lang w:val="sr-Cyrl-CS"/>
        </w:rPr>
        <w:t xml:space="preserve">, </w:t>
      </w:r>
      <w:r w:rsidR="00130EA0" w:rsidRPr="00743987">
        <w:rPr>
          <w:rFonts w:ascii="Arial" w:hAnsi="Arial" w:cs="Arial"/>
          <w:lang w:val="sr-Cyrl-RS"/>
        </w:rPr>
        <w:t>Црнотравска 27</w:t>
      </w:r>
      <w:r w:rsidR="00130EA0" w:rsidRPr="00743987">
        <w:rPr>
          <w:rFonts w:ascii="Arial" w:hAnsi="Arial" w:cs="Arial"/>
          <w:lang w:val="sr-Cyrl-CS"/>
        </w:rPr>
        <w:t>, кога заступа Ненад Шуњеварић</w:t>
      </w:r>
      <w:r w:rsidR="00130EA0" w:rsidRPr="00743987">
        <w:rPr>
          <w:rFonts w:ascii="Arial" w:hAnsi="Arial" w:cs="Arial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матични број: 17167677 ПИБ: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 xml:space="preserve">100052572. Уговорена вредност је </w:t>
      </w:r>
      <w:r w:rsidR="00130EA0" w:rsidRPr="00743987">
        <w:rPr>
          <w:rFonts w:ascii="Arial" w:hAnsi="Arial" w:cs="Arial"/>
          <w:szCs w:val="20"/>
          <w:lang w:val="sr-Cyrl-RS"/>
        </w:rPr>
        <w:t xml:space="preserve">60.000,00 </w:t>
      </w:r>
      <w:r w:rsidR="00130EA0" w:rsidRPr="00743987">
        <w:rPr>
          <w:rFonts w:ascii="Arial" w:hAnsi="Arial" w:cs="Arial"/>
          <w:szCs w:val="20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динара без ПДВ-а за партију 10.</w:t>
      </w:r>
    </w:p>
    <w:p w:rsidR="00130EA0" w:rsidRPr="00743987" w:rsidRDefault="00130EA0" w:rsidP="00130EA0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</w:p>
    <w:p w:rsidR="004232F0" w:rsidRPr="001F60B6" w:rsidRDefault="00186E47" w:rsidP="001F60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="0020494F" w:rsidRPr="00743987">
        <w:rPr>
          <w:rFonts w:ascii="Arial" w:hAnsi="Arial" w:cs="Arial"/>
          <w:lang w:val="en-GB"/>
        </w:rPr>
        <w:t>VIVOGEN D.O.O</w:t>
      </w:r>
      <w:r w:rsidR="00130EA0" w:rsidRPr="00743987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sr-Cyrl-RS"/>
        </w:rPr>
        <w:t>“</w:t>
      </w:r>
      <w:r w:rsidR="00130EA0" w:rsidRPr="00743987">
        <w:rPr>
          <w:rFonts w:ascii="Arial" w:hAnsi="Arial" w:cs="Arial"/>
          <w:lang w:val="en-GB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са седиштем у</w:t>
      </w:r>
      <w:r w:rsidR="00130EA0" w:rsidRPr="00743987">
        <w:rPr>
          <w:rFonts w:ascii="Arial" w:hAnsi="Arial" w:cs="Arial"/>
          <w:lang w:val="sr-Cyrl-RS"/>
        </w:rPr>
        <w:t xml:space="preserve"> Београду</w:t>
      </w:r>
      <w:r w:rsidR="00130EA0" w:rsidRPr="00743987">
        <w:rPr>
          <w:rFonts w:ascii="Arial" w:hAnsi="Arial" w:cs="Arial"/>
          <w:lang w:val="sr-Cyrl-CS"/>
        </w:rPr>
        <w:t xml:space="preserve">, </w:t>
      </w:r>
      <w:r w:rsidR="00130EA0" w:rsidRPr="00743987">
        <w:rPr>
          <w:rFonts w:ascii="Arial" w:hAnsi="Arial" w:cs="Arial"/>
          <w:color w:val="000000"/>
          <w:lang w:val="sr-Cyrl-RS"/>
        </w:rPr>
        <w:t>Миријевски булевар 7д</w:t>
      </w:r>
      <w:r w:rsidR="00130EA0" w:rsidRPr="00743987">
        <w:rPr>
          <w:rFonts w:ascii="Arial" w:hAnsi="Arial" w:cs="Arial"/>
          <w:lang w:val="sr-Cyrl-CS"/>
        </w:rPr>
        <w:t xml:space="preserve">, кога заступа </w:t>
      </w:r>
      <w:r w:rsidR="00130EA0" w:rsidRPr="00743987">
        <w:rPr>
          <w:rFonts w:ascii="Arial" w:hAnsi="Arial" w:cs="Arial"/>
          <w:lang w:val="sr-Cyrl-RS"/>
        </w:rPr>
        <w:t>Дубравка Станишић</w:t>
      </w:r>
      <w:r w:rsidR="00130EA0" w:rsidRPr="00743987">
        <w:rPr>
          <w:rFonts w:ascii="Arial" w:hAnsi="Arial" w:cs="Arial"/>
          <w:lang w:val="sr-Cyrl-CS"/>
        </w:rPr>
        <w:t>, матични број: 17567896, ПИБ:</w:t>
      </w:r>
      <w:r w:rsidR="00130EA0" w:rsidRPr="00743987">
        <w:rPr>
          <w:rFonts w:ascii="Arial" w:hAnsi="Arial" w:cs="Arial"/>
          <w:lang w:val="sr-Cyrl-RS"/>
        </w:rPr>
        <w:t xml:space="preserve"> </w:t>
      </w:r>
      <w:r w:rsidR="00130EA0" w:rsidRPr="00743987">
        <w:rPr>
          <w:rFonts w:ascii="Arial" w:hAnsi="Arial" w:cs="Arial"/>
          <w:lang w:val="sr-Cyrl-CS"/>
        </w:rPr>
        <w:t>103461842</w:t>
      </w:r>
      <w:r w:rsidR="0020494F" w:rsidRPr="00743987">
        <w:rPr>
          <w:rFonts w:ascii="Arial" w:hAnsi="Arial" w:cs="Arial"/>
        </w:rPr>
        <w:t>. Уговорена вредност је</w:t>
      </w:r>
      <w:r w:rsidR="00743987" w:rsidRPr="00743987">
        <w:rPr>
          <w:rFonts w:ascii="Arial" w:hAnsi="Arial" w:cs="Arial"/>
          <w:lang w:val="sr-Cyrl-RS"/>
        </w:rPr>
        <w:t xml:space="preserve"> </w:t>
      </w:r>
      <w:r w:rsidR="00743987" w:rsidRPr="00743987">
        <w:rPr>
          <w:rFonts w:ascii="Arial" w:hAnsi="Arial" w:cs="Arial"/>
          <w:szCs w:val="20"/>
          <w:lang w:val="sr-Cyrl-RS"/>
        </w:rPr>
        <w:t xml:space="preserve">825.815,00 </w:t>
      </w:r>
      <w:r w:rsidR="00743987" w:rsidRPr="00743987">
        <w:rPr>
          <w:rFonts w:ascii="Arial" w:hAnsi="Arial" w:cs="Arial"/>
          <w:szCs w:val="20"/>
        </w:rPr>
        <w:t xml:space="preserve"> </w:t>
      </w:r>
      <w:r w:rsidR="00743987" w:rsidRPr="00743987">
        <w:rPr>
          <w:rFonts w:ascii="Arial" w:hAnsi="Arial" w:cs="Arial"/>
          <w:lang w:val="sr-Cyrl-CS"/>
        </w:rPr>
        <w:t>динара без ПДВ-а за партије 4 и 13.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Times New Roman" w:hAnsi="Arial" w:cs="Arial"/>
          <w:lang w:val="sr-Cyrl-RS"/>
        </w:rPr>
        <w:t>П</w:t>
      </w:r>
      <w:r w:rsidR="00AC6857">
        <w:rPr>
          <w:rFonts w:ascii="Arial" w:eastAsia="Times New Roman" w:hAnsi="Arial" w:cs="Arial"/>
          <w:lang w:val="sr-Cyrl-RS"/>
        </w:rPr>
        <w:t>ериод важења уговора: Уговор се закључује на период од 1(једне) године, односно до реализације уговорене количине.</w:t>
      </w:r>
    </w:p>
    <w:p w:rsidR="00C2598C" w:rsidRPr="00404049" w:rsidRDefault="00AC6857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SimSun" w:hAnsi="Arial" w:cs="Arial"/>
          <w:lang w:val="sr-Cyrl-CS"/>
        </w:rPr>
        <w:t>Појединачне цене добара које су предмет овог уговора непромењиве су у периоду важења овог уговора, без обзира на време извршења и друге околности које утичу на формирање цена предметних услуга.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404049">
        <w:rPr>
          <w:rFonts w:ascii="Arial" w:eastAsia="SimSun" w:hAnsi="Arial" w:cs="Arial"/>
          <w:noProof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A9" w:rsidRDefault="003C2DA9">
      <w:pPr>
        <w:spacing w:after="0" w:line="240" w:lineRule="auto"/>
      </w:pPr>
      <w:r>
        <w:separator/>
      </w:r>
    </w:p>
  </w:endnote>
  <w:endnote w:type="continuationSeparator" w:id="0">
    <w:p w:rsidR="003C2DA9" w:rsidRDefault="003C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B0DB5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B0DB5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A9" w:rsidRDefault="003C2DA9">
      <w:pPr>
        <w:spacing w:after="0" w:line="240" w:lineRule="auto"/>
      </w:pPr>
      <w:r>
        <w:separator/>
      </w:r>
    </w:p>
  </w:footnote>
  <w:footnote w:type="continuationSeparator" w:id="0">
    <w:p w:rsidR="003C2DA9" w:rsidRDefault="003C2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504CD"/>
    <w:rsid w:val="001070BC"/>
    <w:rsid w:val="00130EA0"/>
    <w:rsid w:val="00170FA1"/>
    <w:rsid w:val="00186E47"/>
    <w:rsid w:val="001C4CAD"/>
    <w:rsid w:val="001E7F41"/>
    <w:rsid w:val="001F60B6"/>
    <w:rsid w:val="0020494F"/>
    <w:rsid w:val="002115CC"/>
    <w:rsid w:val="00266886"/>
    <w:rsid w:val="00266BC7"/>
    <w:rsid w:val="00294BCA"/>
    <w:rsid w:val="002A585B"/>
    <w:rsid w:val="00303DA4"/>
    <w:rsid w:val="00320E18"/>
    <w:rsid w:val="00364486"/>
    <w:rsid w:val="00365183"/>
    <w:rsid w:val="003B0DB5"/>
    <w:rsid w:val="003C170E"/>
    <w:rsid w:val="003C2DA9"/>
    <w:rsid w:val="00404049"/>
    <w:rsid w:val="004232F0"/>
    <w:rsid w:val="0049132E"/>
    <w:rsid w:val="004923B5"/>
    <w:rsid w:val="004B5478"/>
    <w:rsid w:val="004C13F3"/>
    <w:rsid w:val="004F752C"/>
    <w:rsid w:val="00500865"/>
    <w:rsid w:val="005102A8"/>
    <w:rsid w:val="005C20D8"/>
    <w:rsid w:val="005E3AC1"/>
    <w:rsid w:val="005E59E5"/>
    <w:rsid w:val="006C3882"/>
    <w:rsid w:val="006D0AD7"/>
    <w:rsid w:val="00710C30"/>
    <w:rsid w:val="00714C35"/>
    <w:rsid w:val="00736B4B"/>
    <w:rsid w:val="00743987"/>
    <w:rsid w:val="0078220A"/>
    <w:rsid w:val="00786C12"/>
    <w:rsid w:val="007B3787"/>
    <w:rsid w:val="007C2727"/>
    <w:rsid w:val="007E5B05"/>
    <w:rsid w:val="0082302E"/>
    <w:rsid w:val="0085062B"/>
    <w:rsid w:val="00877C8A"/>
    <w:rsid w:val="0088030F"/>
    <w:rsid w:val="0092685D"/>
    <w:rsid w:val="00960E95"/>
    <w:rsid w:val="00962927"/>
    <w:rsid w:val="00A0303B"/>
    <w:rsid w:val="00A1520E"/>
    <w:rsid w:val="00A21DF3"/>
    <w:rsid w:val="00A244AC"/>
    <w:rsid w:val="00A2592F"/>
    <w:rsid w:val="00A91146"/>
    <w:rsid w:val="00AB1D4C"/>
    <w:rsid w:val="00AC6857"/>
    <w:rsid w:val="00B37E1A"/>
    <w:rsid w:val="00BC047D"/>
    <w:rsid w:val="00BF1C62"/>
    <w:rsid w:val="00C2598C"/>
    <w:rsid w:val="00C531A7"/>
    <w:rsid w:val="00C94F3D"/>
    <w:rsid w:val="00CD670D"/>
    <w:rsid w:val="00CF542D"/>
    <w:rsid w:val="00D36A3B"/>
    <w:rsid w:val="00D622F6"/>
    <w:rsid w:val="00DA630C"/>
    <w:rsid w:val="00E50A80"/>
    <w:rsid w:val="00E5437B"/>
    <w:rsid w:val="00E9252A"/>
    <w:rsid w:val="00EA0A57"/>
    <w:rsid w:val="00EA6699"/>
    <w:rsid w:val="00EB687D"/>
    <w:rsid w:val="00EC1D56"/>
    <w:rsid w:val="00F3455E"/>
    <w:rsid w:val="00F62078"/>
    <w:rsid w:val="00F82786"/>
    <w:rsid w:val="00FB3A66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83</cp:revision>
  <dcterms:created xsi:type="dcterms:W3CDTF">2018-06-20T06:49:00Z</dcterms:created>
  <dcterms:modified xsi:type="dcterms:W3CDTF">2019-01-23T11:59:00Z</dcterms:modified>
</cp:coreProperties>
</file>