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bookmarkStart w:id="1" w:name="_GoBack"/>
      <w:bookmarkEnd w:id="1"/>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4D2FD8" w:rsidRPr="00764FC7" w:rsidRDefault="004D2FD8" w:rsidP="00543884">
      <w:pPr>
        <w:spacing w:before="0" w:after="0"/>
        <w:rPr>
          <w:rFonts w:ascii="Times New Roman" w:hAnsi="Times New Roman"/>
          <w:szCs w:val="32"/>
          <w:lang w:val="en-GB"/>
        </w:rPr>
      </w:pPr>
      <w:r w:rsidRPr="00764FC7">
        <w:rPr>
          <w:rFonts w:ascii="Times New Roman" w:hAnsi="Times New Roman"/>
          <w:sz w:val="32"/>
          <w:szCs w:val="32"/>
          <w:lang w:val="en-GB"/>
        </w:rPr>
        <w:br w:type="page"/>
      </w:r>
    </w:p>
    <w:p w:rsidR="004D2FD8" w:rsidRPr="00560327" w:rsidRDefault="004D2FD8" w:rsidP="00543884">
      <w:pPr>
        <w:pStyle w:val="Heading1"/>
        <w:numPr>
          <w:ilvl w:val="0"/>
          <w:numId w:val="0"/>
        </w:numPr>
        <w:spacing w:before="0"/>
        <w:jc w:val="center"/>
        <w:rPr>
          <w:rFonts w:ascii="Times New Roman" w:hAnsi="Times New Roman"/>
          <w:iCs/>
          <w:sz w:val="28"/>
          <w:szCs w:val="28"/>
          <w:lang w:val="en-GB"/>
        </w:rPr>
      </w:pPr>
      <w:bookmarkStart w:id="2" w:name="_Toc42488095"/>
      <w:r w:rsidRPr="00560327">
        <w:rPr>
          <w:rFonts w:ascii="Times New Roman" w:hAnsi="Times New Roman"/>
          <w:iCs/>
          <w:sz w:val="28"/>
          <w:szCs w:val="28"/>
          <w:lang w:val="en-GB"/>
        </w:rPr>
        <w:lastRenderedPageBreak/>
        <w:t>DRAFT CONTRACT</w:t>
      </w:r>
      <w:bookmarkEnd w:id="2"/>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623B00" w:rsidRPr="009B30FB" w:rsidRDefault="00623B00" w:rsidP="0068016E">
      <w:pPr>
        <w:pStyle w:val="oddl-nadpis"/>
        <w:keepNext w:val="0"/>
        <w:widowControl/>
        <w:tabs>
          <w:tab w:val="clear" w:pos="567"/>
          <w:tab w:val="left" w:pos="0"/>
        </w:tabs>
        <w:ind w:right="-123"/>
        <w:jc w:val="center"/>
        <w:rPr>
          <w:rFonts w:ascii="Times New Roman" w:hAnsi="Times New Roman"/>
          <w:sz w:val="28"/>
          <w:szCs w:val="28"/>
          <w:lang w:val="en-GB"/>
        </w:rPr>
      </w:pPr>
      <w:r w:rsidRPr="0068016E">
        <w:rPr>
          <w:rFonts w:ascii="Times New Roman" w:hAnsi="Times New Roman"/>
          <w:b w:val="0"/>
          <w:smallCaps/>
          <w:sz w:val="22"/>
          <w:szCs w:val="22"/>
        </w:rPr>
        <w:t>N</w:t>
      </w:r>
      <w:r w:rsidRPr="0068016E">
        <w:rPr>
          <w:rFonts w:ascii="Times New Roman" w:hAnsi="Times New Roman"/>
          <w:smallCaps/>
          <w:sz w:val="22"/>
          <w:szCs w:val="22"/>
        </w:rPr>
        <w:t>o</w:t>
      </w:r>
      <w:r w:rsidR="001A7483" w:rsidRPr="0068016E">
        <w:rPr>
          <w:rFonts w:ascii="Times New Roman" w:hAnsi="Times New Roman"/>
          <w:smallCaps/>
          <w:sz w:val="22"/>
          <w:szCs w:val="22"/>
        </w:rPr>
        <w:t>.</w:t>
      </w:r>
      <w:r w:rsidR="009B30FB" w:rsidRPr="0068016E">
        <w:rPr>
          <w:rFonts w:ascii="Times New Roman" w:hAnsi="Times New Roman"/>
          <w:smallCaps/>
          <w:sz w:val="22"/>
          <w:szCs w:val="22"/>
        </w:rPr>
        <w:t xml:space="preserve"> </w:t>
      </w:r>
      <w:r w:rsidR="005E3078" w:rsidRPr="005E3078">
        <w:rPr>
          <w:rFonts w:ascii="Times New Roman" w:hAnsi="Times New Roman"/>
          <w:sz w:val="22"/>
          <w:szCs w:val="22"/>
        </w:rPr>
        <w:t>HR-RS253-3/vehicle</w:t>
      </w:r>
    </w:p>
    <w:p w:rsidR="000417E2" w:rsidRPr="00A940DC" w:rsidRDefault="000417E2" w:rsidP="000417E2">
      <w:pPr>
        <w:rPr>
          <w:rFonts w:ascii="Times New Roman" w:hAnsi="Times New Roman"/>
          <w:lang w:val="en-GB"/>
        </w:rPr>
      </w:pPr>
    </w:p>
    <w:p w:rsidR="004D2FD8" w:rsidRPr="00A940DC" w:rsidRDefault="004F3B61" w:rsidP="00514BE0">
      <w:pPr>
        <w:spacing w:after="720"/>
        <w:jc w:val="center"/>
        <w:rPr>
          <w:rFonts w:ascii="Times New Roman" w:hAnsi="Times New Roman"/>
          <w:b/>
          <w:lang w:val="en-GB"/>
        </w:rPr>
      </w:pPr>
      <w:r w:rsidRPr="00A940DC">
        <w:rPr>
          <w:rFonts w:ascii="Times New Roman" w:hAnsi="Times New Roman"/>
          <w:b/>
          <w:smallCaps/>
          <w:sz w:val="28"/>
          <w:lang w:val="en-GB"/>
        </w:rPr>
        <w:t xml:space="preserve">financed from the </w:t>
      </w:r>
      <w:r w:rsidRPr="0029536D">
        <w:rPr>
          <w:rFonts w:ascii="Times New Roman" w:hAnsi="Times New Roman"/>
          <w:b/>
          <w:smallCaps/>
          <w:sz w:val="28"/>
          <w:lang w:val="en-GB"/>
        </w:rPr>
        <w:t>general budget</w:t>
      </w:r>
      <w:r>
        <w:rPr>
          <w:rFonts w:ascii="Times New Roman" w:hAnsi="Times New Roman"/>
          <w:b/>
          <w:smallCaps/>
          <w:sz w:val="28"/>
          <w:lang w:val="en-GB"/>
        </w:rPr>
        <w:t xml:space="preserve"> of the Union</w:t>
      </w:r>
    </w:p>
    <w:p w:rsidR="005E3078" w:rsidRPr="00D534A6" w:rsidRDefault="005E3078" w:rsidP="005E3078">
      <w:pPr>
        <w:widowControl w:val="0"/>
        <w:snapToGrid w:val="0"/>
        <w:spacing w:before="0" w:after="0"/>
        <w:jc w:val="both"/>
        <w:rPr>
          <w:rFonts w:ascii="Times New Roman" w:hAnsi="Times New Roman"/>
          <w:b/>
          <w:sz w:val="22"/>
          <w:szCs w:val="22"/>
          <w:lang w:val="en-GB"/>
        </w:rPr>
      </w:pPr>
      <w:r>
        <w:rPr>
          <w:rFonts w:ascii="Times New Roman" w:hAnsi="Times New Roman"/>
          <w:b/>
          <w:sz w:val="22"/>
          <w:szCs w:val="22"/>
          <w:lang w:val="en-GB"/>
        </w:rPr>
        <w:t>INSTITUT ZA JAVNO ZDRAVLJE VOJVODINE</w:t>
      </w:r>
    </w:p>
    <w:p w:rsidR="005E3078" w:rsidRPr="00D534A6" w:rsidRDefault="005E3078" w:rsidP="005E3078">
      <w:pPr>
        <w:widowControl w:val="0"/>
        <w:snapToGrid w:val="0"/>
        <w:spacing w:before="0" w:after="0"/>
        <w:jc w:val="both"/>
        <w:rPr>
          <w:rFonts w:ascii="Times New Roman" w:hAnsi="Times New Roman"/>
          <w:b/>
          <w:sz w:val="22"/>
          <w:szCs w:val="22"/>
          <w:lang w:val="en-GB"/>
        </w:rPr>
      </w:pPr>
      <w:proofErr w:type="spellStart"/>
      <w:r>
        <w:rPr>
          <w:rFonts w:ascii="Times New Roman" w:hAnsi="Times New Roman"/>
          <w:b/>
          <w:sz w:val="22"/>
          <w:szCs w:val="22"/>
          <w:lang w:val="en-GB"/>
        </w:rPr>
        <w:t>Futoška</w:t>
      </w:r>
      <w:proofErr w:type="spellEnd"/>
      <w:r w:rsidRPr="00D534A6">
        <w:rPr>
          <w:rFonts w:ascii="Times New Roman" w:hAnsi="Times New Roman"/>
          <w:b/>
          <w:sz w:val="22"/>
          <w:szCs w:val="22"/>
          <w:lang w:val="en-GB"/>
        </w:rPr>
        <w:t xml:space="preserve"> no. </w:t>
      </w:r>
      <w:r>
        <w:rPr>
          <w:rFonts w:ascii="Times New Roman" w:hAnsi="Times New Roman"/>
          <w:b/>
          <w:sz w:val="22"/>
          <w:szCs w:val="22"/>
          <w:lang w:val="en-GB"/>
        </w:rPr>
        <w:t>121, 21000 Novi Sad</w:t>
      </w:r>
    </w:p>
    <w:p w:rsidR="005E3078" w:rsidRPr="00D534A6" w:rsidRDefault="005E3078" w:rsidP="005E3078">
      <w:pPr>
        <w:widowControl w:val="0"/>
        <w:snapToGrid w:val="0"/>
        <w:spacing w:before="0" w:after="0"/>
        <w:jc w:val="both"/>
        <w:rPr>
          <w:rFonts w:ascii="Times New Roman" w:hAnsi="Times New Roman"/>
          <w:b/>
          <w:sz w:val="22"/>
          <w:szCs w:val="22"/>
          <w:lang w:val="en-GB"/>
        </w:rPr>
      </w:pPr>
      <w:r w:rsidRPr="00D534A6">
        <w:rPr>
          <w:rFonts w:ascii="Times New Roman" w:hAnsi="Times New Roman"/>
          <w:b/>
          <w:sz w:val="22"/>
          <w:szCs w:val="22"/>
          <w:lang w:val="en-GB"/>
        </w:rPr>
        <w:t xml:space="preserve">Registration number: </w:t>
      </w:r>
      <w:r w:rsidRPr="00110516">
        <w:rPr>
          <w:rFonts w:ascii="Times New Roman" w:hAnsi="Times New Roman"/>
          <w:b/>
          <w:sz w:val="22"/>
          <w:szCs w:val="22"/>
          <w:lang w:val="en-GB"/>
        </w:rPr>
        <w:t>08246912</w:t>
      </w:r>
    </w:p>
    <w:p w:rsidR="004F3B61" w:rsidRPr="0029536D" w:rsidRDefault="005E3078" w:rsidP="005E3078">
      <w:pPr>
        <w:widowControl w:val="0"/>
        <w:snapToGrid w:val="0"/>
        <w:spacing w:before="0" w:after="0"/>
        <w:jc w:val="both"/>
        <w:rPr>
          <w:rFonts w:ascii="Times New Roman" w:hAnsi="Times New Roman"/>
          <w:b/>
          <w:sz w:val="22"/>
          <w:szCs w:val="22"/>
          <w:lang w:val="en-GB"/>
        </w:rPr>
      </w:pPr>
      <w:r w:rsidRPr="00D534A6">
        <w:rPr>
          <w:rFonts w:ascii="Times New Roman" w:hAnsi="Times New Roman"/>
          <w:b/>
          <w:sz w:val="22"/>
          <w:szCs w:val="22"/>
          <w:lang w:val="en-GB"/>
        </w:rPr>
        <w:t xml:space="preserve">VAT no. </w:t>
      </w:r>
      <w:r w:rsidRPr="00110516">
        <w:rPr>
          <w:rFonts w:ascii="Times New Roman" w:hAnsi="Times New Roman"/>
          <w:b/>
          <w:sz w:val="22"/>
          <w:szCs w:val="22"/>
          <w:lang w:val="en-GB"/>
        </w:rPr>
        <w:t>100452714</w:t>
      </w:r>
    </w:p>
    <w:p w:rsidR="004D2FD8" w:rsidRPr="00387E08" w:rsidRDefault="004D2FD8" w:rsidP="00AB471B">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proofErr w:type="gramStart"/>
      <w:r w:rsidRPr="009B30FB">
        <w:rPr>
          <w:rFonts w:ascii="Times New Roman" w:hAnsi="Times New Roman"/>
          <w:sz w:val="22"/>
          <w:szCs w:val="22"/>
          <w:lang w:val="en-GB"/>
        </w:rPr>
        <w:t>of</w:t>
      </w:r>
      <w:proofErr w:type="gramEnd"/>
      <w:r w:rsidRPr="009B30FB">
        <w:rPr>
          <w:rFonts w:ascii="Times New Roman" w:hAnsi="Times New Roman"/>
          <w:sz w:val="22"/>
          <w:szCs w:val="22"/>
          <w:lang w:val="en-GB"/>
        </w:rPr>
        <w:t xml:space="preserve"> the one part,</w:t>
      </w:r>
    </w:p>
    <w:p w:rsidR="004D2FD8" w:rsidRPr="009B30FB" w:rsidRDefault="004D2FD8">
      <w:pPr>
        <w:spacing w:before="0" w:after="0"/>
        <w:rPr>
          <w:rFonts w:ascii="Times New Roman" w:hAnsi="Times New Roman"/>
          <w:sz w:val="22"/>
          <w:szCs w:val="22"/>
          <w:lang w:val="en-GB"/>
        </w:rPr>
      </w:pPr>
      <w:proofErr w:type="gramStart"/>
      <w:r w:rsidRPr="009B30FB">
        <w:rPr>
          <w:rFonts w:ascii="Times New Roman" w:hAnsi="Times New Roman"/>
          <w:sz w:val="22"/>
          <w:szCs w:val="22"/>
          <w:lang w:val="en-GB"/>
        </w:rPr>
        <w:t>and</w:t>
      </w:r>
      <w:proofErr w:type="gramEnd"/>
    </w:p>
    <w:p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rsidR="004F3B61" w:rsidRDefault="00B90C14" w:rsidP="004F3B61">
      <w:pPr>
        <w:spacing w:before="0" w:after="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p>
    <w:p w:rsidR="004D2FD8" w:rsidRPr="009B30FB" w:rsidRDefault="004D2FD8" w:rsidP="004F3B61">
      <w:pPr>
        <w:spacing w:before="0" w:after="0"/>
        <w:rPr>
          <w:rFonts w:ascii="Times New Roman" w:hAnsi="Times New Roman"/>
          <w:sz w:val="22"/>
          <w:szCs w:val="22"/>
          <w:lang w:val="en-GB"/>
        </w:rPr>
      </w:pPr>
      <w:r w:rsidRPr="009B30FB">
        <w:rPr>
          <w:rFonts w:ascii="Times New Roman" w:hAnsi="Times New Roman"/>
          <w:sz w:val="22"/>
          <w:szCs w:val="22"/>
          <w:lang w:val="en-GB"/>
        </w:rPr>
        <w:t>(</w:t>
      </w:r>
      <w:proofErr w:type="gramStart"/>
      <w:r w:rsidR="00531265">
        <w:rPr>
          <w:rFonts w:ascii="Times New Roman" w:hAnsi="Times New Roman"/>
          <w:sz w:val="22"/>
          <w:szCs w:val="22"/>
          <w:lang w:val="en-GB"/>
        </w:rPr>
        <w:t>‘</w:t>
      </w:r>
      <w:r w:rsidRPr="009B30FB">
        <w:rPr>
          <w:rFonts w:ascii="Times New Roman" w:hAnsi="Times New Roman"/>
          <w:sz w:val="22"/>
          <w:szCs w:val="22"/>
          <w:lang w:val="en-GB"/>
        </w:rPr>
        <w:t>the</w:t>
      </w:r>
      <w:proofErr w:type="gramEnd"/>
      <w:r w:rsidRPr="009B30FB">
        <w:rPr>
          <w:rFonts w:ascii="Times New Roman" w:hAnsi="Times New Roman"/>
          <w:sz w:val="22"/>
          <w:szCs w:val="22"/>
          <w:lang w:val="en-GB"/>
        </w:rPr>
        <w:t xml:space="preserve"> </w:t>
      </w:r>
      <w:r w:rsidR="00531265">
        <w:rPr>
          <w:rFonts w:ascii="Times New Roman" w:hAnsi="Times New Roman"/>
          <w:sz w:val="22"/>
          <w:szCs w:val="22"/>
          <w:lang w:val="en-GB"/>
        </w:rPr>
        <w:t>c</w:t>
      </w:r>
      <w:r w:rsidRPr="009B30FB">
        <w:rPr>
          <w:rFonts w:ascii="Times New Roman" w:hAnsi="Times New Roman"/>
          <w:sz w:val="22"/>
          <w:szCs w:val="22"/>
          <w:lang w:val="en-GB"/>
        </w:rPr>
        <w:t>ontractor</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proofErr w:type="gramStart"/>
      <w:r w:rsidRPr="009B30FB">
        <w:rPr>
          <w:rFonts w:ascii="Times New Roman" w:hAnsi="Times New Roman"/>
          <w:sz w:val="22"/>
          <w:szCs w:val="22"/>
          <w:lang w:val="en-GB"/>
        </w:rPr>
        <w:t>of</w:t>
      </w:r>
      <w:proofErr w:type="gramEnd"/>
      <w:r w:rsidRPr="009B30FB">
        <w:rPr>
          <w:rFonts w:ascii="Times New Roman" w:hAnsi="Times New Roman"/>
          <w:sz w:val="22"/>
          <w:szCs w:val="22"/>
          <w:lang w:val="en-GB"/>
        </w:rPr>
        <w:t xml:space="preserve"> the other part,</w:t>
      </w:r>
    </w:p>
    <w:p w:rsidR="004D2FD8" w:rsidRPr="009B30FB" w:rsidRDefault="004D2FD8" w:rsidP="00514BE0">
      <w:pPr>
        <w:spacing w:before="0" w:after="240"/>
        <w:rPr>
          <w:rFonts w:ascii="Times New Roman" w:hAnsi="Times New Roman"/>
          <w:sz w:val="22"/>
          <w:szCs w:val="22"/>
          <w:lang w:val="en-GB"/>
        </w:rPr>
      </w:pPr>
      <w:proofErr w:type="gramStart"/>
      <w:r w:rsidRPr="009B30FB">
        <w:rPr>
          <w:rFonts w:ascii="Times New Roman" w:hAnsi="Times New Roman"/>
          <w:sz w:val="22"/>
          <w:szCs w:val="22"/>
          <w:lang w:val="en-GB"/>
        </w:rPr>
        <w:t>have</w:t>
      </w:r>
      <w:proofErr w:type="gramEnd"/>
      <w:r w:rsidRPr="009B30FB">
        <w:rPr>
          <w:rFonts w:ascii="Times New Roman" w:hAnsi="Times New Roman"/>
          <w:sz w:val="22"/>
          <w:szCs w:val="22"/>
          <w:lang w:val="en-GB"/>
        </w:rPr>
        <w:t xml:space="preserve"> agreed as follows:</w:t>
      </w:r>
    </w:p>
    <w:p w:rsidR="001A7483" w:rsidRDefault="00CD243E" w:rsidP="001A7483">
      <w:pPr>
        <w:spacing w:before="240" w:after="0"/>
        <w:jc w:val="center"/>
        <w:outlineLvl w:val="0"/>
        <w:rPr>
          <w:rFonts w:ascii="Times New Roman" w:hAnsi="Times New Roman"/>
          <w:b/>
          <w:sz w:val="28"/>
          <w:lang w:val="en-GB"/>
        </w:rPr>
      </w:pPr>
      <w:r w:rsidRPr="00351290">
        <w:rPr>
          <w:rFonts w:ascii="Times New Roman" w:hAnsi="Times New Roman"/>
          <w:b/>
          <w:sz w:val="28"/>
          <w:lang w:val="en-GB"/>
        </w:rPr>
        <w:t xml:space="preserve">PROJECT </w:t>
      </w:r>
      <w:r w:rsidR="00351290" w:rsidRPr="00351290">
        <w:rPr>
          <w:rFonts w:ascii="Times New Roman" w:hAnsi="Times New Roman"/>
          <w:b/>
          <w:sz w:val="28"/>
          <w:lang w:val="en-GB"/>
        </w:rPr>
        <w:t>Mosquito Control in Cross-border Area 2</w:t>
      </w:r>
      <w:r w:rsidR="00D128CF">
        <w:rPr>
          <w:rFonts w:ascii="Times New Roman" w:hAnsi="Times New Roman"/>
          <w:b/>
          <w:sz w:val="28"/>
          <w:lang w:val="en-GB"/>
        </w:rPr>
        <w:t xml:space="preserve">; </w:t>
      </w:r>
    </w:p>
    <w:p w:rsidR="00CD243E" w:rsidRPr="00552705" w:rsidRDefault="00D128CF" w:rsidP="001A7483">
      <w:pPr>
        <w:spacing w:before="0" w:after="0"/>
        <w:jc w:val="center"/>
        <w:outlineLvl w:val="0"/>
        <w:rPr>
          <w:rFonts w:ascii="Times New Roman" w:hAnsi="Times New Roman"/>
          <w:b/>
          <w:sz w:val="28"/>
          <w:lang w:val="en-GB"/>
        </w:rPr>
      </w:pPr>
      <w:r>
        <w:rPr>
          <w:rFonts w:ascii="Times New Roman" w:hAnsi="Times New Roman"/>
          <w:b/>
          <w:sz w:val="28"/>
          <w:lang w:val="en-GB"/>
        </w:rPr>
        <w:t xml:space="preserve">Ref. no. </w:t>
      </w:r>
      <w:r w:rsidR="001A7483" w:rsidRPr="001A7483">
        <w:rPr>
          <w:rFonts w:ascii="Times New Roman" w:hAnsi="Times New Roman"/>
          <w:b/>
          <w:sz w:val="28"/>
          <w:lang w:val="en-GB"/>
        </w:rPr>
        <w:t>HR-RS</w:t>
      </w:r>
      <w:r w:rsidR="00D534A6">
        <w:rPr>
          <w:rFonts w:ascii="Times New Roman" w:hAnsi="Times New Roman"/>
          <w:b/>
          <w:sz w:val="28"/>
          <w:lang w:val="en-GB"/>
        </w:rPr>
        <w:t>253</w:t>
      </w:r>
    </w:p>
    <w:p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 xml:space="preserve">CONTRACT TITLE </w:t>
      </w:r>
      <w:r w:rsidR="005E3078" w:rsidRPr="005E3078">
        <w:rPr>
          <w:rFonts w:ascii="Times New Roman" w:hAnsi="Times New Roman"/>
          <w:b/>
          <w:sz w:val="28"/>
          <w:lang w:val="en-GB"/>
        </w:rPr>
        <w:t>Supply of vehicle with cold chamber for the project MOS-Cross2</w:t>
      </w:r>
    </w:p>
    <w:p w:rsidR="004755F4" w:rsidRPr="005E3078" w:rsidRDefault="004D2FD8" w:rsidP="005E3078">
      <w:pPr>
        <w:spacing w:before="240" w:after="240"/>
        <w:jc w:val="center"/>
        <w:outlineLvl w:val="0"/>
        <w:rPr>
          <w:rFonts w:ascii="Times New Roman" w:hAnsi="Times New Roman"/>
          <w:b/>
          <w:sz w:val="22"/>
          <w:szCs w:val="22"/>
        </w:rPr>
      </w:pPr>
      <w:r w:rsidRPr="0068016E">
        <w:rPr>
          <w:rFonts w:ascii="Times New Roman" w:hAnsi="Times New Roman"/>
          <w:b/>
          <w:sz w:val="22"/>
          <w:szCs w:val="22"/>
          <w:lang w:val="en-GB"/>
        </w:rPr>
        <w:t xml:space="preserve">Identification number </w:t>
      </w:r>
      <w:r w:rsidR="005E3078" w:rsidRPr="005E3078">
        <w:rPr>
          <w:rFonts w:ascii="Times New Roman" w:hAnsi="Times New Roman"/>
          <w:b/>
          <w:sz w:val="22"/>
          <w:szCs w:val="22"/>
        </w:rPr>
        <w:t>HR-RS253-3/vehicle</w:t>
      </w:r>
    </w:p>
    <w:p w:rsidR="004D2FD8"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rsidR="0068016E" w:rsidRPr="003A4EB0" w:rsidRDefault="0068016E" w:rsidP="00764FC7">
      <w:pPr>
        <w:spacing w:after="0"/>
        <w:ind w:left="1276" w:hanging="1276"/>
        <w:outlineLvl w:val="0"/>
        <w:rPr>
          <w:rFonts w:ascii="Times New Roman" w:hAnsi="Times New Roman"/>
          <w:sz w:val="24"/>
          <w:szCs w:val="24"/>
          <w:lang w:val="en-GB"/>
        </w:rPr>
      </w:pPr>
    </w:p>
    <w:p w:rsidR="001A7483" w:rsidRPr="0068016E" w:rsidRDefault="004D2FD8" w:rsidP="001A7483">
      <w:pPr>
        <w:numPr>
          <w:ilvl w:val="1"/>
          <w:numId w:val="40"/>
        </w:numPr>
        <w:spacing w:before="0" w:after="0"/>
        <w:ind w:left="709"/>
        <w:jc w:val="both"/>
        <w:rPr>
          <w:rFonts w:ascii="Times New Roman" w:hAnsi="Times New Roman"/>
          <w:sz w:val="22"/>
          <w:lang w:val="en-GB"/>
        </w:rPr>
      </w:pPr>
      <w:r w:rsidRPr="004F1F8C">
        <w:rPr>
          <w:rFonts w:ascii="Times New Roman" w:hAnsi="Times New Roman"/>
          <w:sz w:val="22"/>
          <w:lang w:val="en-GB"/>
        </w:rPr>
        <w:t>The subject of the contract shall be</w:t>
      </w:r>
      <w:r w:rsidR="004F3B61">
        <w:rPr>
          <w:rFonts w:ascii="Times New Roman" w:hAnsi="Times New Roman"/>
          <w:sz w:val="22"/>
          <w:lang w:val="en-GB"/>
        </w:rPr>
        <w:t xml:space="preserve"> </w:t>
      </w:r>
      <w:r w:rsidR="004F3B61" w:rsidRPr="004F3B61">
        <w:rPr>
          <w:rFonts w:ascii="Times New Roman" w:hAnsi="Times New Roman"/>
          <w:sz w:val="22"/>
          <w:lang w:val="en-GB"/>
        </w:rPr>
        <w:t xml:space="preserve">the </w:t>
      </w:r>
      <w:r w:rsidR="004F3B61" w:rsidRPr="004F3B61">
        <w:rPr>
          <w:rFonts w:ascii="Times New Roman" w:hAnsi="Times New Roman"/>
          <w:b/>
          <w:sz w:val="22"/>
          <w:lang w:val="en-GB"/>
        </w:rPr>
        <w:t>supply</w:t>
      </w:r>
      <w:r w:rsidR="00106773">
        <w:rPr>
          <w:rFonts w:ascii="Times New Roman" w:hAnsi="Times New Roman"/>
          <w:sz w:val="22"/>
          <w:lang w:val="en-GB"/>
        </w:rPr>
        <w:t xml:space="preserve"> and</w:t>
      </w:r>
      <w:r w:rsidR="004F3B61" w:rsidRPr="004F3B61">
        <w:rPr>
          <w:rFonts w:ascii="Times New Roman" w:hAnsi="Times New Roman"/>
          <w:sz w:val="22"/>
          <w:lang w:val="en-GB"/>
        </w:rPr>
        <w:t xml:space="preserve"> </w:t>
      </w:r>
      <w:r w:rsidR="004F3B61" w:rsidRPr="004F3B61">
        <w:rPr>
          <w:rFonts w:ascii="Times New Roman" w:hAnsi="Times New Roman"/>
          <w:b/>
          <w:sz w:val="22"/>
          <w:lang w:val="en-GB"/>
        </w:rPr>
        <w:t xml:space="preserve">delivery </w:t>
      </w:r>
      <w:r w:rsidR="004F3B61" w:rsidRPr="004F3B61">
        <w:rPr>
          <w:rFonts w:ascii="Times New Roman" w:hAnsi="Times New Roman"/>
          <w:sz w:val="22"/>
          <w:lang w:val="en-GB"/>
        </w:rPr>
        <w:t>of the following supplies:</w:t>
      </w:r>
    </w:p>
    <w:p w:rsidR="00106773" w:rsidRDefault="00106773" w:rsidP="00106773">
      <w:pPr>
        <w:spacing w:before="0" w:after="0"/>
        <w:ind w:left="709"/>
        <w:jc w:val="both"/>
        <w:rPr>
          <w:rFonts w:ascii="Times New Roman" w:hAnsi="Times New Roman"/>
          <w:sz w:val="22"/>
          <w:lang w:val="en-GB"/>
        </w:rPr>
      </w:pPr>
    </w:p>
    <w:p w:rsidR="005E3078" w:rsidRDefault="005E3078" w:rsidP="00106773">
      <w:pPr>
        <w:spacing w:before="0" w:after="0"/>
        <w:ind w:left="709"/>
        <w:jc w:val="both"/>
        <w:rPr>
          <w:rFonts w:ascii="Times New Roman" w:hAnsi="Times New Roman"/>
          <w:sz w:val="22"/>
          <w:lang w:val="en-GB"/>
        </w:rPr>
      </w:pPr>
    </w:p>
    <w:p w:rsidR="005E3078" w:rsidRDefault="005E3078" w:rsidP="00106773">
      <w:pPr>
        <w:spacing w:before="0" w:after="0"/>
        <w:ind w:left="709"/>
        <w:jc w:val="both"/>
        <w:rPr>
          <w:rFonts w:ascii="Times New Roman" w:hAnsi="Times New Roman"/>
          <w:sz w:val="22"/>
          <w:lang w:val="en-GB"/>
        </w:rPr>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390"/>
        <w:gridCol w:w="1132"/>
      </w:tblGrid>
      <w:tr w:rsidR="002A7C79" w:rsidTr="00C56401">
        <w:tc>
          <w:tcPr>
            <w:tcW w:w="900"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lastRenderedPageBreak/>
              <w:t>Item no.</w:t>
            </w:r>
          </w:p>
        </w:tc>
        <w:tc>
          <w:tcPr>
            <w:tcW w:w="6390"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t>Product specification</w:t>
            </w:r>
          </w:p>
        </w:tc>
        <w:tc>
          <w:tcPr>
            <w:tcW w:w="1132" w:type="dxa"/>
            <w:shd w:val="clear" w:color="auto" w:fill="auto"/>
          </w:tcPr>
          <w:p w:rsidR="004F3B61" w:rsidRPr="002A7C79" w:rsidRDefault="004F3B61" w:rsidP="002A7C79">
            <w:pPr>
              <w:jc w:val="center"/>
              <w:rPr>
                <w:rFonts w:ascii="Times New Roman" w:hAnsi="Times New Roman"/>
                <w:b/>
                <w:sz w:val="22"/>
              </w:rPr>
            </w:pPr>
            <w:r w:rsidRPr="002A7C79">
              <w:rPr>
                <w:rFonts w:ascii="Times New Roman" w:hAnsi="Times New Roman"/>
                <w:b/>
                <w:sz w:val="22"/>
              </w:rPr>
              <w:t>Quantity</w:t>
            </w:r>
          </w:p>
        </w:tc>
      </w:tr>
      <w:tr w:rsidR="00C56401" w:rsidTr="00C56401">
        <w:trPr>
          <w:trHeight w:val="746"/>
        </w:trPr>
        <w:tc>
          <w:tcPr>
            <w:tcW w:w="900" w:type="dxa"/>
            <w:shd w:val="clear" w:color="auto" w:fill="auto"/>
            <w:vAlign w:val="center"/>
          </w:tcPr>
          <w:p w:rsidR="00C56401" w:rsidRPr="00E55480" w:rsidRDefault="00C56401" w:rsidP="00C56401">
            <w:pPr>
              <w:jc w:val="center"/>
              <w:rPr>
                <w:rFonts w:ascii="Times New Roman" w:hAnsi="Times New Roman"/>
                <w:sz w:val="22"/>
              </w:rPr>
            </w:pPr>
            <w:r w:rsidRPr="00E55480">
              <w:rPr>
                <w:rFonts w:ascii="Times New Roman" w:hAnsi="Times New Roman"/>
                <w:sz w:val="22"/>
              </w:rPr>
              <w:t>1</w:t>
            </w:r>
          </w:p>
        </w:tc>
        <w:tc>
          <w:tcPr>
            <w:tcW w:w="6390" w:type="dxa"/>
            <w:shd w:val="clear" w:color="auto" w:fill="auto"/>
            <w:vAlign w:val="center"/>
          </w:tcPr>
          <w:p w:rsidR="00C56401" w:rsidRDefault="00C56401" w:rsidP="00C56401">
            <w:pPr>
              <w:spacing w:before="0" w:after="0"/>
              <w:rPr>
                <w:rFonts w:ascii="Times New Roman" w:hAnsi="Times New Roman"/>
                <w:b/>
                <w:sz w:val="22"/>
              </w:rPr>
            </w:pPr>
            <w:r>
              <w:rPr>
                <w:rFonts w:ascii="Times New Roman" w:hAnsi="Times New Roman"/>
                <w:b/>
                <w:sz w:val="22"/>
              </w:rPr>
              <w:t>Vehicle with cold chamber</w:t>
            </w:r>
            <w:r w:rsidRPr="00750853">
              <w:rPr>
                <w:rFonts w:ascii="Times New Roman" w:hAnsi="Times New Roman"/>
                <w:sz w:val="22"/>
              </w:rPr>
              <w:t xml:space="preserve"> </w:t>
            </w:r>
            <w:r>
              <w:rPr>
                <w:rFonts w:ascii="Times New Roman" w:hAnsi="Times New Roman"/>
                <w:sz w:val="22"/>
              </w:rPr>
              <w:t>with next characteristics -</w:t>
            </w:r>
            <w:r w:rsidRPr="00750853">
              <w:rPr>
                <w:rFonts w:ascii="Times New Roman" w:hAnsi="Times New Roman"/>
                <w:sz w:val="22"/>
              </w:rPr>
              <w:t xml:space="preserve"> </w:t>
            </w:r>
            <w:r>
              <w:rPr>
                <w:rFonts w:ascii="Times New Roman" w:hAnsi="Times New Roman"/>
                <w:b/>
                <w:sz w:val="22"/>
              </w:rPr>
              <w:t>1 pc:</w:t>
            </w:r>
          </w:p>
          <w:p w:rsidR="00C56401" w:rsidRDefault="00C56401" w:rsidP="00C56401">
            <w:pPr>
              <w:spacing w:before="0" w:after="0"/>
              <w:rPr>
                <w:rFonts w:ascii="Times New Roman" w:hAnsi="Times New Roman"/>
                <w:sz w:val="22"/>
              </w:rPr>
            </w:pP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wheelbase</w:t>
            </w:r>
            <w:r>
              <w:rPr>
                <w:rFonts w:ascii="Times New Roman" w:hAnsi="Times New Roman"/>
                <w:sz w:val="22"/>
              </w:rPr>
              <w:t xml:space="preserve"> (mm) – from 3100 to 3150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length</w:t>
            </w:r>
            <w:r>
              <w:rPr>
                <w:rFonts w:ascii="Times New Roman" w:hAnsi="Times New Roman"/>
                <w:sz w:val="22"/>
              </w:rPr>
              <w:t xml:space="preserve"> (mm) – from 4750 to 4850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height</w:t>
            </w:r>
            <w:r>
              <w:rPr>
                <w:rFonts w:ascii="Times New Roman" w:hAnsi="Times New Roman"/>
                <w:sz w:val="22"/>
              </w:rPr>
              <w:t xml:space="preserve"> (mm) – from 1850 to 1900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width</w:t>
            </w:r>
            <w:r>
              <w:rPr>
                <w:rFonts w:ascii="Times New Roman" w:hAnsi="Times New Roman"/>
                <w:sz w:val="22"/>
              </w:rPr>
              <w:t xml:space="preserve"> (mm) – from 1800 to 1850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doors</w:t>
            </w:r>
            <w:r>
              <w:rPr>
                <w:rFonts w:ascii="Times New Roman" w:hAnsi="Times New Roman"/>
                <w:sz w:val="22"/>
              </w:rPr>
              <w:t xml:space="preserve"> – 4 (four)</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seats</w:t>
            </w:r>
            <w:r>
              <w:rPr>
                <w:rFonts w:ascii="Times New Roman" w:hAnsi="Times New Roman"/>
                <w:sz w:val="22"/>
              </w:rPr>
              <w:t xml:space="preserve"> – 2 (two)</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cargo space volume</w:t>
            </w:r>
            <w:r>
              <w:rPr>
                <w:rFonts w:ascii="Times New Roman" w:hAnsi="Times New Roman"/>
                <w:sz w:val="22"/>
              </w:rPr>
              <w:t xml:space="preserve"> (m3) – from 4,1 to 4,4</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length of cargo space</w:t>
            </w:r>
            <w:r>
              <w:rPr>
                <w:rFonts w:ascii="Times New Roman" w:hAnsi="Times New Roman"/>
                <w:sz w:val="22"/>
              </w:rPr>
              <w:t xml:space="preserve"> (mm) – from 2100 to 2200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cargo space</w:t>
            </w:r>
            <w:r>
              <w:rPr>
                <w:rFonts w:ascii="Times New Roman" w:hAnsi="Times New Roman"/>
                <w:sz w:val="22"/>
              </w:rPr>
              <w:t xml:space="preserve"> (mm) – from 1300 to 1350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rear double doors (mm)</w:t>
            </w:r>
            <w:r>
              <w:rPr>
                <w:rFonts w:ascii="Times New Roman" w:hAnsi="Times New Roman"/>
                <w:sz w:val="22"/>
              </w:rPr>
              <w:t xml:space="preserve"> – from 1240 to 1280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side sliding door height (mm)</w:t>
            </w:r>
            <w:r>
              <w:rPr>
                <w:rFonts w:ascii="Times New Roman" w:hAnsi="Times New Roman"/>
                <w:sz w:val="22"/>
              </w:rPr>
              <w:t xml:space="preserve"> – from 1150 to 1200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weight of vehicle ready to drive (kg)</w:t>
            </w:r>
            <w:r>
              <w:rPr>
                <w:rFonts w:ascii="Times New Roman" w:hAnsi="Times New Roman"/>
                <w:sz w:val="22"/>
              </w:rPr>
              <w:t xml:space="preserve"> – from 1450 to 1500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load capacity of the vehicle ready to drive (kg)</w:t>
            </w:r>
            <w:r>
              <w:rPr>
                <w:rFonts w:ascii="Times New Roman" w:hAnsi="Times New Roman"/>
                <w:sz w:val="22"/>
              </w:rPr>
              <w:t xml:space="preserve"> – from 900 to 940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gross vehicle mass (kg)</w:t>
            </w:r>
            <w:r>
              <w:rPr>
                <w:rFonts w:ascii="Times New Roman" w:hAnsi="Times New Roman"/>
                <w:sz w:val="22"/>
              </w:rPr>
              <w:t xml:space="preserve"> – from 2400 to 2450</w:t>
            </w:r>
          </w:p>
          <w:p w:rsidR="00C56401" w:rsidRDefault="00C56401" w:rsidP="00C56401">
            <w:pPr>
              <w:spacing w:before="0" w:after="0"/>
              <w:rPr>
                <w:rFonts w:ascii="Times New Roman" w:hAnsi="Times New Roman"/>
                <w:sz w:val="22"/>
              </w:rPr>
            </w:pPr>
            <w:r>
              <w:rPr>
                <w:rFonts w:ascii="Times New Roman" w:hAnsi="Times New Roman"/>
                <w:sz w:val="22"/>
              </w:rPr>
              <w:t>Engine performance:</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number of cylinders</w:t>
            </w:r>
            <w:r>
              <w:rPr>
                <w:rFonts w:ascii="Times New Roman" w:hAnsi="Times New Roman"/>
                <w:sz w:val="22"/>
              </w:rPr>
              <w:t xml:space="preserve"> – 4 (four)</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working volume (cm³)</w:t>
            </w:r>
            <w:r>
              <w:rPr>
                <w:rFonts w:ascii="Times New Roman" w:hAnsi="Times New Roman"/>
                <w:sz w:val="22"/>
              </w:rPr>
              <w:t xml:space="preserve"> – from 1590 to 1600</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maximum power (kW / hp) at rpm</w:t>
            </w:r>
            <w:r>
              <w:rPr>
                <w:rFonts w:ascii="Times New Roman" w:hAnsi="Times New Roman"/>
                <w:sz w:val="22"/>
              </w:rPr>
              <w:t xml:space="preserve"> – 88/120 at 3750</w:t>
            </w:r>
          </w:p>
          <w:p w:rsidR="00C56401" w:rsidRDefault="00C56401" w:rsidP="00C56401">
            <w:pPr>
              <w:spacing w:before="0" w:after="0"/>
              <w:rPr>
                <w:rFonts w:ascii="Times New Roman" w:hAnsi="Times New Roman"/>
                <w:sz w:val="22"/>
              </w:rPr>
            </w:pPr>
            <w:r>
              <w:rPr>
                <w:rFonts w:ascii="Times New Roman" w:hAnsi="Times New Roman"/>
                <w:sz w:val="22"/>
              </w:rPr>
              <w:t xml:space="preserve">- Fuel – Eurodisel </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Exhaust emission standard</w:t>
            </w:r>
            <w:r>
              <w:rPr>
                <w:rFonts w:ascii="Times New Roman" w:hAnsi="Times New Roman"/>
                <w:sz w:val="22"/>
              </w:rPr>
              <w:t xml:space="preserve"> – Euro 6d</w:t>
            </w:r>
          </w:p>
          <w:p w:rsidR="00C56401" w:rsidRDefault="00C56401" w:rsidP="00C56401">
            <w:pPr>
              <w:spacing w:before="0" w:after="0"/>
              <w:rPr>
                <w:rFonts w:ascii="Times New Roman" w:hAnsi="Times New Roman"/>
                <w:sz w:val="22"/>
              </w:rPr>
            </w:pPr>
            <w:r>
              <w:rPr>
                <w:rFonts w:ascii="Times New Roman" w:hAnsi="Times New Roman"/>
                <w:sz w:val="22"/>
              </w:rPr>
              <w:t>- G</w:t>
            </w:r>
            <w:r w:rsidRPr="00C64088">
              <w:rPr>
                <w:rFonts w:ascii="Times New Roman" w:hAnsi="Times New Roman"/>
                <w:sz w:val="22"/>
              </w:rPr>
              <w:t>earbox type</w:t>
            </w:r>
            <w:r>
              <w:rPr>
                <w:rFonts w:ascii="Times New Roman" w:hAnsi="Times New Roman"/>
                <w:sz w:val="22"/>
              </w:rPr>
              <w:t xml:space="preserve"> - </w:t>
            </w:r>
            <w:r w:rsidRPr="00C64088">
              <w:rPr>
                <w:rFonts w:ascii="Times New Roman" w:hAnsi="Times New Roman"/>
                <w:sz w:val="22"/>
              </w:rPr>
              <w:t>manual 6 speed + R</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Gas tank</w:t>
            </w:r>
            <w:r>
              <w:rPr>
                <w:rFonts w:ascii="Times New Roman" w:hAnsi="Times New Roman"/>
                <w:sz w:val="22"/>
              </w:rPr>
              <w:t xml:space="preserve"> – 60 liters</w:t>
            </w:r>
          </w:p>
          <w:p w:rsidR="00C56401" w:rsidRDefault="00C56401" w:rsidP="00C56401">
            <w:pPr>
              <w:spacing w:before="0" w:after="0"/>
              <w:rPr>
                <w:rFonts w:ascii="Times New Roman" w:hAnsi="Times New Roman"/>
                <w:sz w:val="22"/>
              </w:rPr>
            </w:pPr>
            <w:r>
              <w:rPr>
                <w:rFonts w:ascii="Times New Roman" w:hAnsi="Times New Roman"/>
                <w:sz w:val="22"/>
              </w:rPr>
              <w:t>- T</w:t>
            </w:r>
            <w:r w:rsidRPr="003F4964">
              <w:rPr>
                <w:rFonts w:ascii="Times New Roman" w:hAnsi="Times New Roman"/>
                <w:sz w:val="22"/>
              </w:rPr>
              <w:t>ires</w:t>
            </w:r>
            <w:r>
              <w:rPr>
                <w:rFonts w:ascii="Times New Roman" w:hAnsi="Times New Roman"/>
                <w:sz w:val="22"/>
              </w:rPr>
              <w:t xml:space="preserve"> - </w:t>
            </w:r>
            <w:r w:rsidRPr="003F4964">
              <w:rPr>
                <w:rFonts w:ascii="Times New Roman" w:hAnsi="Times New Roman"/>
                <w:sz w:val="22"/>
              </w:rPr>
              <w:t>195/60 R16</w:t>
            </w:r>
          </w:p>
          <w:p w:rsidR="00C56401" w:rsidRDefault="00C56401" w:rsidP="00C56401">
            <w:pPr>
              <w:spacing w:before="0" w:after="0"/>
              <w:rPr>
                <w:rFonts w:ascii="Times New Roman" w:hAnsi="Times New Roman"/>
                <w:sz w:val="22"/>
              </w:rPr>
            </w:pPr>
            <w:r>
              <w:rPr>
                <w:rFonts w:ascii="Times New Roman" w:hAnsi="Times New Roman"/>
                <w:sz w:val="22"/>
              </w:rPr>
              <w:t>Standard package with next items must be included:</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FPS fire protection system</w:t>
            </w:r>
            <w:r>
              <w:rPr>
                <w:rFonts w:ascii="Times New Roman" w:hAnsi="Times New Roman"/>
                <w:sz w:val="22"/>
              </w:rPr>
              <w:t xml:space="preserve"> </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ABS + EBD (electronic brake force distribution)</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ESC (electrical stability control)</w:t>
            </w:r>
          </w:p>
          <w:p w:rsidR="00C56401" w:rsidRDefault="00C56401" w:rsidP="00C56401">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Bluetooth + USB connects the radio of the device</w:t>
            </w:r>
          </w:p>
          <w:p w:rsidR="00C56401" w:rsidRDefault="00C56401" w:rsidP="00C56401">
            <w:pPr>
              <w:spacing w:before="0" w:after="0"/>
              <w:rPr>
                <w:rFonts w:ascii="Times New Roman" w:hAnsi="Times New Roman"/>
                <w:sz w:val="22"/>
              </w:rPr>
            </w:pPr>
            <w:r>
              <w:rPr>
                <w:rFonts w:ascii="Times New Roman" w:hAnsi="Times New Roman"/>
                <w:sz w:val="22"/>
              </w:rPr>
              <w:t>- P</w:t>
            </w:r>
            <w:r w:rsidRPr="003F4964">
              <w:rPr>
                <w:rFonts w:ascii="Times New Roman" w:hAnsi="Times New Roman"/>
                <w:sz w:val="22"/>
              </w:rPr>
              <w:t>ower steering</w:t>
            </w:r>
          </w:p>
          <w:p w:rsidR="00C56401" w:rsidRDefault="00C56401" w:rsidP="00C56401">
            <w:pPr>
              <w:spacing w:before="0" w:after="0"/>
              <w:rPr>
                <w:rFonts w:ascii="Times New Roman" w:hAnsi="Times New Roman"/>
                <w:sz w:val="22"/>
              </w:rPr>
            </w:pPr>
            <w:r>
              <w:rPr>
                <w:rFonts w:ascii="Times New Roman" w:hAnsi="Times New Roman"/>
                <w:sz w:val="22"/>
              </w:rPr>
              <w:t>- M</w:t>
            </w:r>
            <w:r w:rsidRPr="003F4964">
              <w:rPr>
                <w:rFonts w:ascii="Times New Roman" w:hAnsi="Times New Roman"/>
                <w:sz w:val="22"/>
              </w:rPr>
              <w:t>etal partition wall of cargo space</w:t>
            </w:r>
          </w:p>
          <w:p w:rsidR="00C56401" w:rsidRDefault="00C56401" w:rsidP="00C56401">
            <w:pPr>
              <w:spacing w:before="0" w:after="0"/>
              <w:rPr>
                <w:rFonts w:ascii="Times New Roman" w:hAnsi="Times New Roman"/>
                <w:sz w:val="22"/>
              </w:rPr>
            </w:pPr>
            <w:r>
              <w:rPr>
                <w:rFonts w:ascii="Times New Roman" w:hAnsi="Times New Roman"/>
                <w:sz w:val="22"/>
              </w:rPr>
              <w:t>- E</w:t>
            </w:r>
            <w:r w:rsidRPr="003F4964">
              <w:rPr>
                <w:rFonts w:ascii="Times New Roman" w:hAnsi="Times New Roman"/>
                <w:sz w:val="22"/>
              </w:rPr>
              <w:t>lectric windows</w:t>
            </w:r>
          </w:p>
          <w:p w:rsidR="00C56401" w:rsidRDefault="00C56401" w:rsidP="00C56401">
            <w:pPr>
              <w:spacing w:before="0" w:after="0"/>
              <w:rPr>
                <w:rFonts w:ascii="Times New Roman" w:hAnsi="Times New Roman"/>
                <w:sz w:val="22"/>
              </w:rPr>
            </w:pPr>
            <w:r>
              <w:rPr>
                <w:rFonts w:ascii="Times New Roman" w:hAnsi="Times New Roman"/>
                <w:sz w:val="22"/>
              </w:rPr>
              <w:t>- A</w:t>
            </w:r>
            <w:r w:rsidRPr="003F4964">
              <w:rPr>
                <w:rFonts w:ascii="Times New Roman" w:hAnsi="Times New Roman"/>
                <w:sz w:val="22"/>
              </w:rPr>
              <w:t>ir conditioning</w:t>
            </w:r>
          </w:p>
          <w:p w:rsidR="00C56401" w:rsidRDefault="00C56401" w:rsidP="00C56401">
            <w:pPr>
              <w:spacing w:before="0" w:after="0"/>
              <w:rPr>
                <w:rFonts w:ascii="Times New Roman" w:hAnsi="Times New Roman"/>
                <w:sz w:val="22"/>
              </w:rPr>
            </w:pPr>
            <w:r>
              <w:rPr>
                <w:rFonts w:ascii="Times New Roman" w:hAnsi="Times New Roman"/>
                <w:sz w:val="22"/>
              </w:rPr>
              <w:t>- C</w:t>
            </w:r>
            <w:r w:rsidRPr="003F4964">
              <w:rPr>
                <w:rFonts w:ascii="Times New Roman" w:hAnsi="Times New Roman"/>
                <w:sz w:val="22"/>
              </w:rPr>
              <w:t>olor: white</w:t>
            </w:r>
          </w:p>
          <w:p w:rsidR="00C56401" w:rsidRDefault="00C56401" w:rsidP="00C56401">
            <w:pPr>
              <w:spacing w:before="0" w:after="0"/>
              <w:rPr>
                <w:rFonts w:ascii="Times New Roman" w:hAnsi="Times New Roman"/>
                <w:sz w:val="22"/>
              </w:rPr>
            </w:pPr>
          </w:p>
          <w:p w:rsidR="00C56401" w:rsidRDefault="00C56401" w:rsidP="00C56401">
            <w:pPr>
              <w:spacing w:before="0" w:after="0"/>
              <w:jc w:val="both"/>
              <w:rPr>
                <w:rFonts w:ascii="Times New Roman" w:hAnsi="Times New Roman"/>
                <w:sz w:val="22"/>
                <w:szCs w:val="22"/>
                <w:lang w:val="sr-Latn-CS"/>
              </w:rPr>
            </w:pPr>
            <w:r>
              <w:rPr>
                <w:rFonts w:ascii="Times New Roman" w:hAnsi="Times New Roman"/>
                <w:sz w:val="22"/>
                <w:szCs w:val="22"/>
                <w:lang w:val="sr-Latn-CS"/>
              </w:rPr>
              <w:t>Vehicle must be isolated as follows:</w:t>
            </w:r>
          </w:p>
          <w:p w:rsidR="00C56401" w:rsidRDefault="00C56401" w:rsidP="00C56401">
            <w:pPr>
              <w:spacing w:before="0" w:after="0"/>
              <w:jc w:val="both"/>
              <w:rPr>
                <w:rFonts w:ascii="Times New Roman" w:hAnsi="Times New Roman"/>
                <w:sz w:val="22"/>
                <w:szCs w:val="22"/>
                <w:lang w:val="sr-Latn-CS"/>
              </w:rPr>
            </w:pPr>
            <w:r w:rsidRPr="003F4964">
              <w:rPr>
                <w:rFonts w:ascii="Times New Roman" w:hAnsi="Times New Roman"/>
                <w:sz w:val="22"/>
                <w:szCs w:val="22"/>
                <w:lang w:val="sr-Latn-CS"/>
              </w:rPr>
              <w:t>The floor of the vehicle is paneled from waterproof plywood, insulation and covered with polyester with reinforcements due to the manipulation of loading goods. The floor thickness is 65mm. Thickness of thermally insulated sides 50 mm due to the required operating mode, all according to the declaration of the device manufacturer. All joints of the complete panels are filled with Sikaflex 521 UV sealant</w:t>
            </w:r>
            <w:r>
              <w:rPr>
                <w:rFonts w:ascii="Times New Roman" w:hAnsi="Times New Roman"/>
                <w:sz w:val="22"/>
                <w:szCs w:val="22"/>
                <w:lang w:val="sr-Latn-CS"/>
              </w:rPr>
              <w:t xml:space="preserve"> or equivalent</w:t>
            </w:r>
            <w:r w:rsidRPr="003F4964">
              <w:rPr>
                <w:rFonts w:ascii="Times New Roman" w:hAnsi="Times New Roman"/>
                <w:sz w:val="22"/>
                <w:szCs w:val="22"/>
                <w:lang w:val="sr-Latn-CS"/>
              </w:rPr>
              <w:t xml:space="preserve"> so that the insulation composite</w:t>
            </w:r>
            <w:r>
              <w:rPr>
                <w:rFonts w:ascii="Times New Roman" w:hAnsi="Times New Roman"/>
                <w:sz w:val="22"/>
                <w:szCs w:val="22"/>
                <w:lang w:val="sr-Latn-CS"/>
              </w:rPr>
              <w:t xml:space="preserve"> </w:t>
            </w:r>
            <w:r w:rsidRPr="003F4964">
              <w:rPr>
                <w:rFonts w:ascii="Times New Roman" w:hAnsi="Times New Roman"/>
                <w:sz w:val="22"/>
                <w:szCs w:val="22"/>
                <w:lang w:val="sr-Latn-CS"/>
              </w:rPr>
              <w:t>closed. All built-in elements are certified for food transport. The insulation of the cargo space is adjusted to the technical construction of the vehicle, following the ratio of B and C pillars on the vehicle without disturbing the foundations of the factory elements of the structure.</w:t>
            </w:r>
          </w:p>
          <w:p w:rsidR="00C56401" w:rsidRDefault="00C56401" w:rsidP="00C56401">
            <w:pPr>
              <w:spacing w:before="0" w:after="0"/>
              <w:jc w:val="both"/>
              <w:rPr>
                <w:rFonts w:ascii="Times New Roman" w:hAnsi="Times New Roman"/>
                <w:sz w:val="22"/>
                <w:szCs w:val="22"/>
                <w:lang w:val="sr-Latn-CS"/>
              </w:rPr>
            </w:pPr>
            <w:r>
              <w:rPr>
                <w:rFonts w:ascii="Times New Roman" w:hAnsi="Times New Roman"/>
                <w:sz w:val="22"/>
                <w:szCs w:val="22"/>
                <w:lang w:val="sr-Latn-CS"/>
              </w:rPr>
              <w:t xml:space="preserve">Cold chamber must be adequate to operate in </w:t>
            </w:r>
            <w:r w:rsidRPr="000C63D4">
              <w:rPr>
                <w:rFonts w:ascii="Times New Roman" w:hAnsi="Times New Roman"/>
                <w:sz w:val="22"/>
                <w:szCs w:val="22"/>
                <w:lang w:val="sr-Latn-CS"/>
              </w:rPr>
              <w:t>temperature mode</w:t>
            </w:r>
            <w:r>
              <w:rPr>
                <w:rFonts w:ascii="Times New Roman" w:hAnsi="Times New Roman"/>
                <w:sz w:val="22"/>
                <w:szCs w:val="22"/>
                <w:lang w:val="sr-Latn-CS"/>
              </w:rPr>
              <w:t xml:space="preserve"> + 2</w:t>
            </w:r>
            <w:r w:rsidRPr="000C63D4">
              <w:rPr>
                <w:rFonts w:ascii="Times New Roman" w:hAnsi="Times New Roman"/>
                <w:sz w:val="22"/>
                <w:szCs w:val="22"/>
                <w:vertAlign w:val="superscript"/>
                <w:lang w:val="sr-Latn-CS"/>
              </w:rPr>
              <w:t>o</w:t>
            </w:r>
            <w:r>
              <w:rPr>
                <w:rFonts w:ascii="Times New Roman" w:hAnsi="Times New Roman"/>
                <w:sz w:val="22"/>
                <w:szCs w:val="22"/>
                <w:lang w:val="sr-Latn-CS"/>
              </w:rPr>
              <w:t xml:space="preserve"> C</w:t>
            </w:r>
          </w:p>
          <w:p w:rsidR="00C56401" w:rsidRPr="002A7C79" w:rsidRDefault="00C56401" w:rsidP="00C56401">
            <w:pPr>
              <w:spacing w:before="0" w:after="0"/>
              <w:rPr>
                <w:rFonts w:ascii="Times New Roman" w:hAnsi="Times New Roman"/>
                <w:sz w:val="22"/>
              </w:rPr>
            </w:pPr>
            <w:r>
              <w:rPr>
                <w:rFonts w:ascii="Times New Roman" w:hAnsi="Times New Roman"/>
                <w:sz w:val="22"/>
                <w:szCs w:val="22"/>
                <w:lang w:val="sr-Latn-CS"/>
              </w:rPr>
              <w:t>Cold chamber system must be adequate for certification</w:t>
            </w:r>
          </w:p>
        </w:tc>
        <w:tc>
          <w:tcPr>
            <w:tcW w:w="1132" w:type="dxa"/>
            <w:shd w:val="clear" w:color="auto" w:fill="auto"/>
            <w:vAlign w:val="center"/>
          </w:tcPr>
          <w:p w:rsidR="00C56401" w:rsidRPr="00E55480" w:rsidRDefault="00C56401" w:rsidP="00C56401">
            <w:pPr>
              <w:jc w:val="center"/>
              <w:rPr>
                <w:rFonts w:ascii="Times New Roman" w:hAnsi="Times New Roman"/>
                <w:sz w:val="22"/>
              </w:rPr>
            </w:pPr>
            <w:r>
              <w:rPr>
                <w:rFonts w:ascii="Times New Roman" w:hAnsi="Times New Roman"/>
                <w:sz w:val="22"/>
              </w:rPr>
              <w:t>1 pc</w:t>
            </w:r>
          </w:p>
        </w:tc>
      </w:tr>
    </w:tbl>
    <w:p w:rsidR="009B0CF1" w:rsidRPr="007B70EE" w:rsidRDefault="004F3B61" w:rsidP="00514BE0">
      <w:pPr>
        <w:tabs>
          <w:tab w:val="left" w:pos="709"/>
          <w:tab w:val="left" w:pos="993"/>
        </w:tabs>
        <w:ind w:left="709"/>
        <w:jc w:val="both"/>
        <w:rPr>
          <w:rFonts w:ascii="Times New Roman" w:hAnsi="Times New Roman"/>
          <w:sz w:val="22"/>
          <w:lang w:val="en-GB"/>
        </w:rPr>
      </w:pPr>
      <w:r w:rsidRPr="00026B42">
        <w:rPr>
          <w:rFonts w:ascii="Times New Roman" w:hAnsi="Times New Roman"/>
          <w:sz w:val="22"/>
          <w:lang w:val="en-GB"/>
        </w:rPr>
        <w:lastRenderedPageBreak/>
        <w:t xml:space="preserve">The place of acceptance of the supplies shall be </w:t>
      </w:r>
      <w:r w:rsidR="005E3078">
        <w:rPr>
          <w:rFonts w:ascii="Times New Roman" w:hAnsi="Times New Roman"/>
          <w:b/>
          <w:sz w:val="22"/>
          <w:lang w:val="en-GB"/>
        </w:rPr>
        <w:t>Novi Sad</w:t>
      </w:r>
      <w:r w:rsidRPr="00026B42">
        <w:rPr>
          <w:rFonts w:ascii="Times New Roman" w:hAnsi="Times New Roman"/>
          <w:b/>
          <w:sz w:val="22"/>
          <w:lang w:val="en-GB"/>
        </w:rPr>
        <w:t xml:space="preserve">, </w:t>
      </w:r>
      <w:proofErr w:type="spellStart"/>
      <w:r w:rsidR="005E3078">
        <w:rPr>
          <w:rFonts w:ascii="Times New Roman" w:hAnsi="Times New Roman"/>
          <w:b/>
          <w:sz w:val="22"/>
          <w:lang w:val="en-GB"/>
        </w:rPr>
        <w:t>Futoška</w:t>
      </w:r>
      <w:proofErr w:type="spellEnd"/>
      <w:r w:rsidR="001A7483">
        <w:rPr>
          <w:rFonts w:ascii="Times New Roman" w:hAnsi="Times New Roman"/>
          <w:b/>
          <w:sz w:val="22"/>
          <w:lang w:val="en-GB"/>
        </w:rPr>
        <w:t xml:space="preserve"> </w:t>
      </w:r>
      <w:r w:rsidRPr="00026B42">
        <w:rPr>
          <w:rFonts w:ascii="Times New Roman" w:hAnsi="Times New Roman"/>
          <w:b/>
          <w:sz w:val="22"/>
          <w:lang w:val="en-GB"/>
        </w:rPr>
        <w:t xml:space="preserve">no. </w:t>
      </w:r>
      <w:r w:rsidR="005E3078">
        <w:rPr>
          <w:rFonts w:ascii="Times New Roman" w:hAnsi="Times New Roman"/>
          <w:b/>
          <w:sz w:val="22"/>
          <w:lang w:val="en-GB"/>
        </w:rPr>
        <w:t>121</w:t>
      </w:r>
      <w:r w:rsidRPr="00026B42">
        <w:rPr>
          <w:rFonts w:ascii="Times New Roman" w:hAnsi="Times New Roman"/>
          <w:sz w:val="22"/>
          <w:lang w:val="en-GB"/>
        </w:rPr>
        <w:t xml:space="preserve"> the time limits for delivery shall be </w:t>
      </w:r>
      <w:r w:rsidR="005E3078">
        <w:rPr>
          <w:rFonts w:ascii="Times New Roman" w:hAnsi="Times New Roman"/>
          <w:b/>
          <w:sz w:val="22"/>
          <w:lang w:val="en-GB"/>
        </w:rPr>
        <w:t>3</w:t>
      </w:r>
      <w:r w:rsidRPr="00260A13">
        <w:rPr>
          <w:rFonts w:ascii="Times New Roman" w:hAnsi="Times New Roman"/>
          <w:b/>
          <w:sz w:val="22"/>
          <w:lang w:val="en-GB"/>
        </w:rPr>
        <w:t xml:space="preserve"> months</w:t>
      </w:r>
      <w:r w:rsidRPr="001D68EC">
        <w:rPr>
          <w:rFonts w:ascii="Times New Roman" w:hAnsi="Times New Roman"/>
          <w:color w:val="FF0000"/>
          <w:sz w:val="22"/>
          <w:lang w:val="en-GB"/>
        </w:rPr>
        <w:t xml:space="preserve"> </w:t>
      </w:r>
      <w:r w:rsidRPr="00026B42">
        <w:rPr>
          <w:rFonts w:ascii="Times New Roman" w:hAnsi="Times New Roman"/>
          <w:sz w:val="22"/>
          <w:lang w:val="en-GB"/>
        </w:rPr>
        <w:t xml:space="preserve">and the Incoterm applicable shall be </w:t>
      </w:r>
      <w:r w:rsidRPr="00026B42">
        <w:rPr>
          <w:rFonts w:ascii="Times New Roman" w:hAnsi="Times New Roman"/>
          <w:b/>
          <w:sz w:val="22"/>
          <w:lang w:val="en-GB"/>
        </w:rPr>
        <w:t>DDP</w:t>
      </w:r>
      <w:r w:rsidRPr="00026B42">
        <w:rPr>
          <w:rStyle w:val="FootnoteReference"/>
          <w:rFonts w:ascii="Times New Roman" w:hAnsi="Times New Roman"/>
          <w:sz w:val="22"/>
          <w:lang w:val="en-GB"/>
        </w:rPr>
        <w:footnoteReference w:id="4"/>
      </w:r>
      <w:r w:rsidRPr="00026B42">
        <w:rPr>
          <w:rFonts w:ascii="Times New Roman" w:hAnsi="Times New Roman"/>
          <w:b/>
          <w:sz w:val="22"/>
          <w:lang w:val="en-GB"/>
        </w:rPr>
        <w:t xml:space="preserve"> excluding VAT</w:t>
      </w:r>
      <w:r w:rsidRPr="00026B42">
        <w:rPr>
          <w:rFonts w:ascii="Times New Roman" w:hAnsi="Times New Roman"/>
          <w:sz w:val="22"/>
          <w:lang w:val="en-GB"/>
        </w:rPr>
        <w:t xml:space="preserve">. The implementation period of tasks shall run from </w:t>
      </w:r>
      <w:r w:rsidR="005E3078">
        <w:rPr>
          <w:rFonts w:ascii="Times New Roman" w:hAnsi="Times New Roman"/>
          <w:b/>
          <w:sz w:val="22"/>
          <w:lang w:val="en-GB"/>
        </w:rPr>
        <w:t>November</w:t>
      </w:r>
      <w:r w:rsidRPr="00260A13">
        <w:rPr>
          <w:rFonts w:ascii="Times New Roman" w:hAnsi="Times New Roman"/>
          <w:b/>
          <w:sz w:val="22"/>
          <w:lang w:val="en-GB"/>
        </w:rPr>
        <w:t xml:space="preserve"> </w:t>
      </w:r>
      <w:r w:rsidR="00EA2345">
        <w:rPr>
          <w:rFonts w:ascii="Times New Roman" w:hAnsi="Times New Roman"/>
          <w:b/>
          <w:sz w:val="22"/>
          <w:lang w:val="en-GB"/>
        </w:rPr>
        <w:t>10</w:t>
      </w:r>
      <w:r w:rsidRPr="00260A13">
        <w:rPr>
          <w:rFonts w:ascii="Times New Roman" w:hAnsi="Times New Roman"/>
          <w:b/>
          <w:sz w:val="22"/>
          <w:vertAlign w:val="superscript"/>
          <w:lang w:val="en-GB"/>
        </w:rPr>
        <w:t>th</w:t>
      </w:r>
      <w:r w:rsidRPr="00260A13">
        <w:rPr>
          <w:rFonts w:ascii="Times New Roman" w:hAnsi="Times New Roman"/>
          <w:b/>
          <w:sz w:val="22"/>
          <w:lang w:val="en-GB"/>
        </w:rPr>
        <w:t xml:space="preserve"> 202</w:t>
      </w:r>
      <w:r w:rsidR="001A7483">
        <w:rPr>
          <w:rFonts w:ascii="Times New Roman" w:hAnsi="Times New Roman"/>
          <w:b/>
          <w:sz w:val="22"/>
          <w:lang w:val="en-GB"/>
        </w:rPr>
        <w:t>1</w:t>
      </w:r>
      <w:r w:rsidRPr="00026B42">
        <w:rPr>
          <w:rFonts w:ascii="Times New Roman" w:hAnsi="Times New Roman"/>
          <w:sz w:val="22"/>
          <w:lang w:val="en-GB"/>
        </w:rPr>
        <w:t xml:space="preserve"> to </w:t>
      </w:r>
      <w:r w:rsidR="005E3078">
        <w:rPr>
          <w:rFonts w:ascii="Times New Roman" w:hAnsi="Times New Roman"/>
          <w:b/>
          <w:sz w:val="22"/>
          <w:lang w:val="en-GB"/>
        </w:rPr>
        <w:t>February</w:t>
      </w:r>
      <w:r w:rsidRPr="00260A13">
        <w:rPr>
          <w:rFonts w:ascii="Times New Roman" w:hAnsi="Times New Roman"/>
          <w:b/>
          <w:sz w:val="22"/>
          <w:lang w:val="en-GB"/>
        </w:rPr>
        <w:t xml:space="preserve"> </w:t>
      </w:r>
      <w:r w:rsidR="00EA2345">
        <w:rPr>
          <w:rFonts w:ascii="Times New Roman" w:hAnsi="Times New Roman"/>
          <w:b/>
          <w:sz w:val="22"/>
          <w:lang w:val="en-GB"/>
        </w:rPr>
        <w:t>10</w:t>
      </w:r>
      <w:r w:rsidRPr="00260A13">
        <w:rPr>
          <w:rFonts w:ascii="Times New Roman" w:hAnsi="Times New Roman"/>
          <w:b/>
          <w:sz w:val="22"/>
          <w:vertAlign w:val="superscript"/>
          <w:lang w:val="en-GB"/>
        </w:rPr>
        <w:t>th</w:t>
      </w:r>
      <w:r w:rsidRPr="00260A13">
        <w:rPr>
          <w:rFonts w:ascii="Times New Roman" w:hAnsi="Times New Roman"/>
          <w:b/>
          <w:sz w:val="22"/>
          <w:lang w:val="en-GB"/>
        </w:rPr>
        <w:t xml:space="preserve"> 202</w:t>
      </w:r>
      <w:r w:rsidR="005E3078">
        <w:rPr>
          <w:rFonts w:ascii="Times New Roman" w:hAnsi="Times New Roman"/>
          <w:b/>
          <w:sz w:val="22"/>
          <w:lang w:val="en-GB"/>
        </w:rPr>
        <w:t>2</w:t>
      </w:r>
      <w:r w:rsidRPr="00260A13">
        <w:rPr>
          <w:rFonts w:ascii="Times New Roman" w:hAnsi="Times New Roman"/>
          <w:sz w:val="22"/>
          <w:lang w:val="en-GB"/>
        </w:rPr>
        <w:t>.</w:t>
      </w:r>
    </w:p>
    <w:p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rsidR="004D2FD8" w:rsidRPr="009B30FB"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004F3B61">
        <w:rPr>
          <w:rFonts w:ascii="Times New Roman" w:hAnsi="Times New Roman"/>
          <w:sz w:val="22"/>
          <w:lang w:val="en-GB"/>
        </w:rPr>
        <w:t>N/A.</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rsidR="00D33341" w:rsidRPr="00B83B99" w:rsidRDefault="00D33341" w:rsidP="00D33341">
      <w:pPr>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B202BC">
        <w:rPr>
          <w:rFonts w:ascii="Times New Roman" w:hAnsi="Times New Roman"/>
          <w:sz w:val="22"/>
          <w:lang w:val="en-GB"/>
        </w:rPr>
        <w:t>&lt;</w:t>
      </w:r>
      <w:r w:rsidR="00B202BC" w:rsidRPr="005F2975">
        <w:rPr>
          <w:rFonts w:ascii="Times New Roman" w:hAnsi="Times New Roman"/>
          <w:sz w:val="22"/>
          <w:highlight w:val="yellow"/>
          <w:lang w:val="en-GB"/>
        </w:rPr>
        <w:t>insert price</w:t>
      </w:r>
      <w:r w:rsidR="00B202BC">
        <w:rPr>
          <w:rFonts w:ascii="Times New Roman" w:hAnsi="Times New Roman"/>
          <w:sz w:val="22"/>
          <w:lang w:val="en-GB"/>
        </w:rPr>
        <w:t>&gt;</w:t>
      </w:r>
      <w:r w:rsidR="004F3B61">
        <w:rPr>
          <w:rFonts w:ascii="Times New Roman" w:hAnsi="Times New Roman"/>
          <w:sz w:val="22"/>
          <w:lang w:val="en-GB"/>
        </w:rPr>
        <w:t xml:space="preserve"> RSD.</w:t>
      </w:r>
      <w:r w:rsidR="00B202BC">
        <w:rPr>
          <w:rFonts w:ascii="Times New Roman" w:hAnsi="Times New Roman"/>
          <w:sz w:val="22"/>
          <w:lang w:val="en-GB"/>
        </w:rPr>
        <w:t xml:space="preserve">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III </w:t>
      </w:r>
      <w:r w:rsidR="000D24E3" w:rsidRPr="00A940DC">
        <w:rPr>
          <w:rFonts w:ascii="Times New Roman" w:hAnsi="Times New Roman"/>
          <w:sz w:val="22"/>
          <w:lang w:val="en-GB"/>
        </w:rPr>
        <w:t>[</w:t>
      </w:r>
      <w:r w:rsidRPr="00BB4B22">
        <w:rPr>
          <w:rFonts w:ascii="Times New Roman" w:hAnsi="Times New Roman"/>
          <w:sz w:val="22"/>
          <w:highlight w:val="lightGray"/>
          <w:lang w:val="en-GB"/>
        </w:rPr>
        <w:t xml:space="preserve">including clarifications from </w:t>
      </w:r>
      <w:r w:rsidR="000D24E3" w:rsidRPr="00BB4B22">
        <w:rPr>
          <w:rFonts w:ascii="Times New Roman" w:hAnsi="Times New Roman"/>
          <w:sz w:val="22"/>
          <w:highlight w:val="lightGray"/>
          <w:lang w:val="en-GB"/>
        </w:rPr>
        <w:t xml:space="preserve">the </w:t>
      </w:r>
      <w:r w:rsidRPr="00BB4B22">
        <w:rPr>
          <w:rFonts w:ascii="Times New Roman" w:hAnsi="Times New Roman"/>
          <w:sz w:val="22"/>
          <w:highlight w:val="lightGray"/>
          <w:lang w:val="en-GB"/>
        </w:rPr>
        <w:t>tenderer provided during tender evaluation</w:t>
      </w:r>
      <w:r w:rsidR="000D24E3" w:rsidRPr="00BB4B22">
        <w:rPr>
          <w:rFonts w:ascii="Times New Roman" w:hAnsi="Times New Roman"/>
          <w:sz w:val="22"/>
          <w:highlight w:val="lightGray"/>
          <w:lang w:val="en-GB"/>
        </w:rPr>
        <w:t>]</w:t>
      </w:r>
      <w:r w:rsidR="00B202BC" w:rsidRPr="00BB4B22">
        <w:rPr>
          <w:rFonts w:ascii="Times New Roman" w:hAnsi="Times New Roman"/>
          <w:sz w:val="22"/>
          <w:highlight w:val="lightGray"/>
          <w:lang w:val="en-GB"/>
        </w:rPr>
        <w:t>)</w:t>
      </w:r>
      <w:r w:rsidRPr="00BB4B22">
        <w:rPr>
          <w:rFonts w:ascii="Times New Roman" w:hAnsi="Times New Roman"/>
          <w:sz w:val="22"/>
          <w:highlight w:val="lightGray"/>
          <w:lang w:val="en-GB"/>
        </w:rPr>
        <w:t>;</w:t>
      </w:r>
    </w:p>
    <w:p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rsidR="00B80DE8" w:rsidRPr="004F3B61" w:rsidRDefault="007C75E0" w:rsidP="00764FC7">
      <w:pPr>
        <w:numPr>
          <w:ilvl w:val="0"/>
          <w:numId w:val="1"/>
        </w:numPr>
        <w:tabs>
          <w:tab w:val="clear" w:pos="360"/>
        </w:tabs>
        <w:ind w:left="709" w:hanging="425"/>
        <w:jc w:val="both"/>
        <w:rPr>
          <w:rFonts w:ascii="Times New Roman" w:hAnsi="Times New Roman"/>
          <w:sz w:val="22"/>
          <w:lang w:val="en-GB"/>
        </w:rPr>
      </w:pPr>
      <w:r w:rsidRPr="004F3B61">
        <w:rPr>
          <w:rFonts w:ascii="Times New Roman" w:hAnsi="Times New Roman"/>
          <w:sz w:val="22"/>
          <w:lang w:val="en-GB"/>
        </w:rPr>
        <w:t xml:space="preserve">specified </w:t>
      </w:r>
      <w:r w:rsidR="00B80DE8" w:rsidRPr="004F3B61">
        <w:rPr>
          <w:rFonts w:ascii="Times New Roman" w:hAnsi="Times New Roman"/>
          <w:sz w:val="22"/>
          <w:lang w:val="en-GB"/>
        </w:rPr>
        <w:t>forms and other relevant documents</w:t>
      </w:r>
      <w:r w:rsidR="00085CA1" w:rsidRPr="004F3B61">
        <w:rPr>
          <w:rFonts w:ascii="Times New Roman" w:hAnsi="Times New Roman"/>
          <w:sz w:val="22"/>
          <w:lang w:val="en-GB"/>
        </w:rPr>
        <w:t xml:space="preserve"> (Annex V</w:t>
      </w:r>
      <w:r w:rsidR="00216F0D" w:rsidRPr="004F3B61">
        <w:rPr>
          <w:rFonts w:ascii="Times New Roman" w:hAnsi="Times New Roman"/>
          <w:sz w:val="22"/>
          <w:lang w:val="en-GB"/>
        </w:rPr>
        <w:t>)</w:t>
      </w:r>
      <w:r w:rsidR="00B80DE8" w:rsidRPr="004F3B61">
        <w:rPr>
          <w:rFonts w:ascii="Times New Roman" w:hAnsi="Times New Roman"/>
          <w:sz w:val="22"/>
          <w:lang w:val="en-GB"/>
        </w:rPr>
        <w:t>;</w:t>
      </w:r>
    </w:p>
    <w:p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5B03BC" w:rsidRPr="005B03BC" w:rsidRDefault="00D128CF" w:rsidP="00764FC7">
      <w:pPr>
        <w:jc w:val="both"/>
        <w:rPr>
          <w:rFonts w:ascii="Times New Roman" w:hAnsi="Times New Roman"/>
          <w:sz w:val="22"/>
          <w:lang w:val="en-GB"/>
        </w:rPr>
      </w:pPr>
      <w:r w:rsidRPr="00090C57">
        <w:rPr>
          <w:rFonts w:ascii="Times New Roman" w:hAnsi="Times New Roman"/>
          <w:sz w:val="22"/>
          <w:lang w:val="en-GB"/>
        </w:rPr>
        <w:t>Done in English in three originals, two originals being for the Contracting Authority,</w:t>
      </w:r>
      <w:r w:rsidRPr="005B03BC">
        <w:rPr>
          <w:rFonts w:ascii="Times New Roman" w:hAnsi="Times New Roman"/>
          <w:sz w:val="22"/>
          <w:lang w:val="en-GB"/>
        </w:rPr>
        <w:t xml:space="preserve"> and one original being for the </w:t>
      </w:r>
      <w:r>
        <w:rPr>
          <w:rFonts w:ascii="Times New Roman" w:hAnsi="Times New Roman"/>
          <w:sz w:val="22"/>
          <w:lang w:val="en-GB"/>
        </w:rPr>
        <w:t>Contractor</w:t>
      </w:r>
      <w:r w:rsidRPr="005B03BC">
        <w:rPr>
          <w:rFonts w:ascii="Times New Roman" w:hAnsi="Times New Roman"/>
          <w:sz w:val="22"/>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2880"/>
        <w:gridCol w:w="1170"/>
        <w:gridCol w:w="3414"/>
      </w:tblGrid>
      <w:tr w:rsidR="00D128CF" w:rsidRPr="007B70EE" w:rsidTr="00FE2F19">
        <w:trPr>
          <w:trHeight w:val="520"/>
        </w:trPr>
        <w:tc>
          <w:tcPr>
            <w:tcW w:w="4027" w:type="dxa"/>
            <w:gridSpan w:val="2"/>
            <w:vAlign w:val="center"/>
          </w:tcPr>
          <w:p w:rsidR="00D128CF" w:rsidRPr="000246E0" w:rsidRDefault="00D128CF" w:rsidP="00FE2F19">
            <w:pPr>
              <w:pStyle w:val="BodyText"/>
              <w:keepNext/>
              <w:spacing w:before="0" w:after="0"/>
              <w:ind w:left="567" w:hanging="567"/>
              <w:jc w:val="center"/>
              <w:rPr>
                <w:rFonts w:ascii="Times New Roman" w:hAnsi="Times New Roman"/>
                <w:b/>
                <w:sz w:val="28"/>
                <w:szCs w:val="28"/>
                <w:lang w:val="en-GB"/>
              </w:rPr>
            </w:pPr>
            <w:r w:rsidRPr="000246E0">
              <w:rPr>
                <w:rFonts w:ascii="Times New Roman" w:hAnsi="Times New Roman"/>
                <w:b/>
                <w:sz w:val="28"/>
                <w:szCs w:val="28"/>
                <w:lang w:val="en-GB"/>
              </w:rPr>
              <w:lastRenderedPageBreak/>
              <w:t>For the Contractor</w:t>
            </w:r>
          </w:p>
        </w:tc>
        <w:tc>
          <w:tcPr>
            <w:tcW w:w="4584" w:type="dxa"/>
            <w:gridSpan w:val="2"/>
            <w:vAlign w:val="center"/>
          </w:tcPr>
          <w:p w:rsidR="00D128CF" w:rsidRPr="000246E0" w:rsidRDefault="00D128CF" w:rsidP="00FE2F19">
            <w:pPr>
              <w:pStyle w:val="BodyText"/>
              <w:keepNext/>
              <w:spacing w:before="0" w:after="0"/>
              <w:ind w:left="567" w:hanging="567"/>
              <w:jc w:val="center"/>
              <w:rPr>
                <w:rFonts w:ascii="Times New Roman" w:hAnsi="Times New Roman"/>
                <w:b/>
                <w:sz w:val="28"/>
                <w:szCs w:val="28"/>
                <w:lang w:val="en-GB"/>
              </w:rPr>
            </w:pPr>
            <w:r w:rsidRPr="000246E0">
              <w:rPr>
                <w:rFonts w:ascii="Times New Roman" w:hAnsi="Times New Roman"/>
                <w:b/>
                <w:sz w:val="28"/>
                <w:szCs w:val="28"/>
                <w:lang w:val="en-GB"/>
              </w:rPr>
              <w:t>For the Contracting Authority</w:t>
            </w:r>
          </w:p>
        </w:tc>
      </w:tr>
      <w:tr w:rsidR="00D128CF" w:rsidRPr="007B70EE" w:rsidTr="00FE2F19">
        <w:trPr>
          <w:trHeight w:val="555"/>
        </w:trPr>
        <w:tc>
          <w:tcPr>
            <w:tcW w:w="1147" w:type="dxa"/>
            <w:vAlign w:val="center"/>
          </w:tcPr>
          <w:p w:rsidR="00D128CF" w:rsidRPr="007B70EE" w:rsidRDefault="00D128CF" w:rsidP="00FE2F19">
            <w:pPr>
              <w:pStyle w:val="BodyText"/>
              <w:keepNext/>
              <w:spacing w:before="0" w:after="0"/>
              <w:ind w:left="567" w:hanging="567"/>
              <w:rPr>
                <w:rFonts w:ascii="Times New Roman" w:hAnsi="Times New Roman"/>
                <w:sz w:val="22"/>
                <w:lang w:val="en-GB"/>
              </w:rPr>
            </w:pPr>
            <w:r w:rsidRPr="007B70EE">
              <w:rPr>
                <w:rFonts w:ascii="Times New Roman" w:hAnsi="Times New Roman"/>
                <w:sz w:val="22"/>
                <w:lang w:val="en-GB"/>
              </w:rPr>
              <w:t>Name:</w:t>
            </w:r>
          </w:p>
        </w:tc>
        <w:tc>
          <w:tcPr>
            <w:tcW w:w="2880" w:type="dxa"/>
            <w:vAlign w:val="center"/>
          </w:tcPr>
          <w:p w:rsidR="00D128CF" w:rsidRPr="007B70EE" w:rsidRDefault="00D128CF" w:rsidP="00FE2F19">
            <w:pPr>
              <w:pStyle w:val="BodyText"/>
              <w:keepNext/>
              <w:spacing w:before="0" w:after="0"/>
              <w:ind w:left="567" w:hanging="567"/>
              <w:jc w:val="center"/>
              <w:rPr>
                <w:rFonts w:ascii="Times New Roman" w:hAnsi="Times New Roman"/>
                <w:sz w:val="22"/>
                <w:lang w:val="en-GB"/>
              </w:rPr>
            </w:pPr>
          </w:p>
        </w:tc>
        <w:tc>
          <w:tcPr>
            <w:tcW w:w="1170" w:type="dxa"/>
            <w:vAlign w:val="center"/>
          </w:tcPr>
          <w:p w:rsidR="00D128CF" w:rsidRPr="007B70EE" w:rsidRDefault="00D128CF" w:rsidP="00FE2F19">
            <w:pPr>
              <w:pStyle w:val="BodyText"/>
              <w:keepNext/>
              <w:spacing w:before="0" w:after="0"/>
              <w:ind w:left="567" w:hanging="567"/>
              <w:rPr>
                <w:rFonts w:ascii="Times New Roman" w:hAnsi="Times New Roman"/>
                <w:sz w:val="22"/>
                <w:lang w:val="en-GB"/>
              </w:rPr>
            </w:pPr>
            <w:r w:rsidRPr="007B70EE">
              <w:rPr>
                <w:rFonts w:ascii="Times New Roman" w:hAnsi="Times New Roman"/>
                <w:sz w:val="22"/>
                <w:lang w:val="en-GB"/>
              </w:rPr>
              <w:t>Name:</w:t>
            </w:r>
          </w:p>
        </w:tc>
        <w:tc>
          <w:tcPr>
            <w:tcW w:w="3414" w:type="dxa"/>
            <w:vAlign w:val="center"/>
          </w:tcPr>
          <w:p w:rsidR="00D128CF" w:rsidRPr="00090C57" w:rsidRDefault="005E3078" w:rsidP="001A7483">
            <w:pPr>
              <w:pStyle w:val="BodyText"/>
              <w:keepNext/>
              <w:spacing w:before="0" w:after="0"/>
              <w:ind w:left="567" w:hanging="567"/>
              <w:jc w:val="center"/>
              <w:rPr>
                <w:rFonts w:ascii="Times New Roman" w:hAnsi="Times New Roman"/>
                <w:b/>
                <w:sz w:val="22"/>
                <w:lang w:val="en-GB"/>
              </w:rPr>
            </w:pPr>
            <w:proofErr w:type="spellStart"/>
            <w:r>
              <w:rPr>
                <w:rFonts w:ascii="Times New Roman" w:hAnsi="Times New Roman"/>
                <w:b/>
                <w:sz w:val="22"/>
                <w:lang w:val="en-GB"/>
              </w:rPr>
              <w:t>Prof.</w:t>
            </w:r>
            <w:proofErr w:type="spellEnd"/>
            <w:r>
              <w:rPr>
                <w:rFonts w:ascii="Times New Roman" w:hAnsi="Times New Roman"/>
                <w:b/>
                <w:sz w:val="22"/>
                <w:lang w:val="en-GB"/>
              </w:rPr>
              <w:t xml:space="preserve"> </w:t>
            </w:r>
            <w:proofErr w:type="spellStart"/>
            <w:r>
              <w:rPr>
                <w:rFonts w:ascii="Times New Roman" w:hAnsi="Times New Roman"/>
                <w:b/>
                <w:sz w:val="22"/>
                <w:lang w:val="en-GB"/>
              </w:rPr>
              <w:t>dr</w:t>
            </w:r>
            <w:proofErr w:type="spellEnd"/>
            <w:r>
              <w:rPr>
                <w:rFonts w:ascii="Times New Roman" w:hAnsi="Times New Roman"/>
                <w:b/>
                <w:sz w:val="22"/>
                <w:lang w:val="en-GB"/>
              </w:rPr>
              <w:t xml:space="preserve"> Vladimir </w:t>
            </w:r>
            <w:proofErr w:type="spellStart"/>
            <w:r>
              <w:rPr>
                <w:rFonts w:ascii="Times New Roman" w:hAnsi="Times New Roman"/>
                <w:b/>
                <w:sz w:val="22"/>
                <w:lang w:val="en-GB"/>
              </w:rPr>
              <w:t>Petrović</w:t>
            </w:r>
            <w:proofErr w:type="spellEnd"/>
          </w:p>
        </w:tc>
      </w:tr>
      <w:tr w:rsidR="00D128CF" w:rsidRPr="007B70EE" w:rsidTr="00FE2F19">
        <w:trPr>
          <w:trHeight w:val="577"/>
        </w:trPr>
        <w:tc>
          <w:tcPr>
            <w:tcW w:w="1147" w:type="dxa"/>
            <w:vAlign w:val="center"/>
          </w:tcPr>
          <w:p w:rsidR="00D128CF" w:rsidRPr="00A940DC" w:rsidRDefault="00D128CF" w:rsidP="00FE2F19">
            <w:pPr>
              <w:pStyle w:val="BodyText"/>
              <w:keepNext/>
              <w:spacing w:before="0" w:after="0"/>
              <w:ind w:left="567" w:hanging="567"/>
              <w:rPr>
                <w:rFonts w:ascii="Times New Roman" w:hAnsi="Times New Roman"/>
                <w:sz w:val="22"/>
                <w:lang w:val="en-GB"/>
              </w:rPr>
            </w:pPr>
            <w:r w:rsidRPr="00A940DC">
              <w:rPr>
                <w:rFonts w:ascii="Times New Roman" w:hAnsi="Times New Roman"/>
                <w:sz w:val="22"/>
                <w:lang w:val="en-GB"/>
              </w:rPr>
              <w:t>Title:</w:t>
            </w:r>
          </w:p>
        </w:tc>
        <w:tc>
          <w:tcPr>
            <w:tcW w:w="2880" w:type="dxa"/>
            <w:vAlign w:val="center"/>
          </w:tcPr>
          <w:p w:rsidR="00D128CF" w:rsidRPr="00A940DC" w:rsidRDefault="00D128CF" w:rsidP="00FE2F19">
            <w:pPr>
              <w:pStyle w:val="BodyText"/>
              <w:keepN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keepNext/>
              <w:spacing w:before="0" w:after="0"/>
              <w:ind w:left="567" w:hanging="567"/>
              <w:rPr>
                <w:rFonts w:ascii="Times New Roman" w:hAnsi="Times New Roman"/>
                <w:sz w:val="22"/>
                <w:lang w:val="en-GB"/>
              </w:rPr>
            </w:pPr>
            <w:r w:rsidRPr="00A940DC">
              <w:rPr>
                <w:rFonts w:ascii="Times New Roman" w:hAnsi="Times New Roman"/>
                <w:sz w:val="22"/>
                <w:lang w:val="en-GB"/>
              </w:rPr>
              <w:t>Title:</w:t>
            </w:r>
          </w:p>
        </w:tc>
        <w:tc>
          <w:tcPr>
            <w:tcW w:w="3414" w:type="dxa"/>
            <w:vAlign w:val="center"/>
          </w:tcPr>
          <w:p w:rsidR="00D128CF" w:rsidRPr="00090C57" w:rsidRDefault="005E3078" w:rsidP="00FE2F19">
            <w:pPr>
              <w:pStyle w:val="BodyText"/>
              <w:keepNext/>
              <w:spacing w:before="0" w:after="0"/>
              <w:ind w:left="567" w:hanging="567"/>
              <w:jc w:val="center"/>
              <w:rPr>
                <w:rFonts w:ascii="Times New Roman" w:hAnsi="Times New Roman"/>
                <w:b/>
                <w:sz w:val="22"/>
                <w:lang w:val="en-GB"/>
              </w:rPr>
            </w:pPr>
            <w:r>
              <w:rPr>
                <w:rFonts w:ascii="Times New Roman" w:hAnsi="Times New Roman"/>
                <w:b/>
                <w:sz w:val="22"/>
                <w:lang w:val="en-GB"/>
              </w:rPr>
              <w:t xml:space="preserve">Acting </w:t>
            </w:r>
            <w:r w:rsidR="001A7483">
              <w:rPr>
                <w:rFonts w:ascii="Times New Roman" w:hAnsi="Times New Roman"/>
                <w:b/>
                <w:sz w:val="22"/>
                <w:lang w:val="en-GB"/>
              </w:rPr>
              <w:t>Director</w:t>
            </w:r>
          </w:p>
        </w:tc>
      </w:tr>
      <w:tr w:rsidR="00D128CF" w:rsidRPr="007B70EE" w:rsidTr="00FE2F19">
        <w:trPr>
          <w:trHeight w:val="878"/>
        </w:trPr>
        <w:tc>
          <w:tcPr>
            <w:tcW w:w="1147" w:type="dxa"/>
            <w:vAlign w:val="center"/>
          </w:tcPr>
          <w:p w:rsidR="00D128CF" w:rsidRPr="00A940DC" w:rsidRDefault="00D128CF" w:rsidP="00FE2F19">
            <w:pPr>
              <w:pStyle w:val="BodyText"/>
              <w:spacing w:before="0" w:after="0"/>
              <w:ind w:left="567" w:hanging="567"/>
              <w:rPr>
                <w:rFonts w:ascii="Times New Roman" w:hAnsi="Times New Roman"/>
                <w:sz w:val="22"/>
                <w:lang w:val="en-GB"/>
              </w:rPr>
            </w:pPr>
          </w:p>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Signature:</w:t>
            </w:r>
          </w:p>
        </w:tc>
        <w:tc>
          <w:tcPr>
            <w:tcW w:w="2880"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spacing w:before="0" w:after="0"/>
              <w:ind w:left="567" w:hanging="567"/>
              <w:rPr>
                <w:rFonts w:ascii="Times New Roman" w:hAnsi="Times New Roman"/>
                <w:sz w:val="22"/>
                <w:lang w:val="en-GB"/>
              </w:rPr>
            </w:pPr>
          </w:p>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Signature:</w:t>
            </w:r>
          </w:p>
        </w:tc>
        <w:tc>
          <w:tcPr>
            <w:tcW w:w="3414"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r>
      <w:tr w:rsidR="00D128CF" w:rsidRPr="007B70EE" w:rsidTr="00FE2F19">
        <w:trPr>
          <w:trHeight w:val="428"/>
        </w:trPr>
        <w:tc>
          <w:tcPr>
            <w:tcW w:w="1147" w:type="dxa"/>
            <w:vAlign w:val="center"/>
          </w:tcPr>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Date:</w:t>
            </w:r>
          </w:p>
        </w:tc>
        <w:tc>
          <w:tcPr>
            <w:tcW w:w="2880"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c>
          <w:tcPr>
            <w:tcW w:w="1170" w:type="dxa"/>
            <w:vAlign w:val="center"/>
          </w:tcPr>
          <w:p w:rsidR="00D128CF" w:rsidRPr="00A940DC" w:rsidRDefault="00D128CF" w:rsidP="00FE2F19">
            <w:pPr>
              <w:pStyle w:val="BodyText"/>
              <w:spacing w:before="0" w:after="0"/>
              <w:ind w:left="567" w:hanging="567"/>
              <w:rPr>
                <w:rFonts w:ascii="Times New Roman" w:hAnsi="Times New Roman"/>
                <w:sz w:val="22"/>
                <w:lang w:val="en-GB"/>
              </w:rPr>
            </w:pPr>
            <w:r w:rsidRPr="00A940DC">
              <w:rPr>
                <w:rFonts w:ascii="Times New Roman" w:hAnsi="Times New Roman"/>
                <w:sz w:val="22"/>
                <w:lang w:val="en-GB"/>
              </w:rPr>
              <w:t>Date:</w:t>
            </w:r>
          </w:p>
        </w:tc>
        <w:tc>
          <w:tcPr>
            <w:tcW w:w="3414" w:type="dxa"/>
            <w:vAlign w:val="center"/>
          </w:tcPr>
          <w:p w:rsidR="00D128CF" w:rsidRPr="00A940DC" w:rsidRDefault="00D128CF" w:rsidP="00FE2F19">
            <w:pPr>
              <w:pStyle w:val="BodyText"/>
              <w:spacing w:before="0" w:after="0"/>
              <w:ind w:left="567" w:hanging="567"/>
              <w:jc w:val="center"/>
              <w:rPr>
                <w:rFonts w:ascii="Times New Roman" w:hAnsi="Times New Roman"/>
                <w:sz w:val="22"/>
                <w:lang w:val="en-GB"/>
              </w:rPr>
            </w:pPr>
          </w:p>
        </w:tc>
      </w:tr>
    </w:tbl>
    <w:p w:rsidR="004D2FD8" w:rsidRPr="007B70EE" w:rsidRDefault="004D2FD8" w:rsidP="00D128CF">
      <w:pPr>
        <w:rPr>
          <w:lang w:val="en-GB"/>
        </w:rPr>
      </w:pPr>
    </w:p>
    <w:sectPr w:rsidR="004D2FD8" w:rsidRPr="007B70EE" w:rsidSect="0023665C">
      <w:headerReference w:type="default" r:id="rId8"/>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792" w:rsidRDefault="00703792">
      <w:r>
        <w:separator/>
      </w:r>
    </w:p>
    <w:p w:rsidR="00703792" w:rsidRDefault="00703792"/>
  </w:endnote>
  <w:endnote w:type="continuationSeparator" w:id="0">
    <w:p w:rsidR="00703792" w:rsidRDefault="00703792">
      <w:r>
        <w:continuationSeparator/>
      </w:r>
    </w:p>
    <w:p w:rsidR="00703792" w:rsidRDefault="00703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Pr="0076436E" w:rsidRDefault="00063D92"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063D92">
      <w:rPr>
        <w:rFonts w:ascii="Times New Roman" w:hAnsi="Times New Roman"/>
        <w:b/>
        <w:sz w:val="18"/>
        <w:lang w:val="en-GB"/>
      </w:rPr>
      <w:t>August 2020</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C56401">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C56401">
      <w:rPr>
        <w:rFonts w:ascii="Times New Roman" w:hAnsi="Times New Roman"/>
        <w:noProof/>
        <w:sz w:val="18"/>
        <w:szCs w:val="18"/>
        <w:lang w:val="en-GB"/>
      </w:rPr>
      <w:t>5</w:t>
    </w:r>
    <w:r w:rsidR="00326BE0" w:rsidRPr="0076436E">
      <w:rPr>
        <w:rFonts w:ascii="Times New Roman" w:hAnsi="Times New Roman"/>
        <w:sz w:val="18"/>
        <w:szCs w:val="18"/>
      </w:rPr>
      <w:fldChar w:fldCharType="end"/>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792" w:rsidRDefault="00703792" w:rsidP="008056C4">
      <w:pPr>
        <w:spacing w:before="0" w:after="0"/>
      </w:pPr>
      <w:r>
        <w:separator/>
      </w:r>
    </w:p>
  </w:footnote>
  <w:footnote w:type="continuationSeparator" w:id="0">
    <w:p w:rsidR="00703792" w:rsidRDefault="00703792">
      <w:r>
        <w:continuationSeparator/>
      </w:r>
    </w:p>
    <w:p w:rsidR="00703792" w:rsidRDefault="00703792"/>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4F3B61" w:rsidRPr="00E8632B" w:rsidRDefault="004F3B61" w:rsidP="004F3B61">
      <w:pPr>
        <w:pStyle w:val="FootnoteText"/>
        <w:rPr>
          <w:lang w:val="en-GB"/>
        </w:rPr>
      </w:pPr>
      <w:r w:rsidRPr="009B30FB">
        <w:rPr>
          <w:rStyle w:val="FootnoteReference"/>
        </w:rPr>
        <w:footnoteRef/>
      </w:r>
      <w:r>
        <w:rPr>
          <w:lang w:val="en-GB"/>
        </w:rPr>
        <w:tab/>
      </w:r>
      <w:r w:rsidRPr="00090C57">
        <w:rPr>
          <w:lang w:val="en-GB"/>
        </w:rPr>
        <w:t>DDP (Delivered Duty Paid)</w:t>
      </w:r>
      <w:r>
        <w:rPr>
          <w:sz w:val="22"/>
          <w:szCs w:val="22"/>
          <w:lang w:val="en-GB"/>
        </w:rPr>
        <w:t xml:space="preserve"> </w:t>
      </w:r>
      <w:r w:rsidRPr="009B30FB">
        <w:rPr>
          <w:lang w:val="en-GB"/>
        </w:rPr>
        <w:t>-</w:t>
      </w:r>
      <w:r>
        <w:rPr>
          <w:lang w:val="en-GB"/>
        </w:rPr>
        <w:t xml:space="preserve"> Incoterms 201</w:t>
      </w:r>
      <w:r w:rsidRPr="009B30FB">
        <w:rPr>
          <w:lang w:val="en-GB"/>
        </w:rPr>
        <w:t>0 International Chamber of Commerce</w:t>
      </w:r>
      <w:r>
        <w:rPr>
          <w:lang w:val="en-GB"/>
        </w:rPr>
        <w:t xml:space="preserve"> - </w:t>
      </w:r>
      <w:hyperlink r:id="rId1" w:history="1">
        <w:r w:rsidRPr="001E08E3">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3884" w:rsidRPr="001A7483" w:rsidRDefault="0068016E" w:rsidP="001A7483">
    <w:pPr>
      <w:pStyle w:val="Header"/>
    </w:pPr>
    <w:r>
      <w:rPr>
        <w:noProof/>
        <w:snapToGrid/>
        <w:lang w:val="en-US"/>
      </w:rPr>
      <w:drawing>
        <wp:inline distT="0" distB="0" distL="0" distR="0">
          <wp:extent cx="2726690" cy="510540"/>
          <wp:effectExtent l="0" t="0" r="0" b="3810"/>
          <wp:docPr id="1"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669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3"/>
  </w:num>
  <w:num w:numId="3">
    <w:abstractNumId w:val="6"/>
  </w:num>
  <w:num w:numId="4">
    <w:abstractNumId w:val="26"/>
  </w:num>
  <w:num w:numId="5">
    <w:abstractNumId w:val="22"/>
  </w:num>
  <w:num w:numId="6">
    <w:abstractNumId w:val="16"/>
  </w:num>
  <w:num w:numId="7">
    <w:abstractNumId w:val="14"/>
  </w:num>
  <w:num w:numId="8">
    <w:abstractNumId w:val="21"/>
  </w:num>
  <w:num w:numId="9">
    <w:abstractNumId w:val="40"/>
  </w:num>
  <w:num w:numId="10">
    <w:abstractNumId w:val="10"/>
  </w:num>
  <w:num w:numId="11">
    <w:abstractNumId w:val="11"/>
  </w:num>
  <w:num w:numId="12">
    <w:abstractNumId w:val="12"/>
  </w:num>
  <w:num w:numId="13">
    <w:abstractNumId w:val="25"/>
  </w:num>
  <w:num w:numId="14">
    <w:abstractNumId w:val="30"/>
  </w:num>
  <w:num w:numId="15">
    <w:abstractNumId w:val="35"/>
  </w:num>
  <w:num w:numId="16">
    <w:abstractNumId w:val="8"/>
  </w:num>
  <w:num w:numId="17">
    <w:abstractNumId w:val="20"/>
  </w:num>
  <w:num w:numId="18">
    <w:abstractNumId w:val="24"/>
  </w:num>
  <w:num w:numId="19">
    <w:abstractNumId w:val="29"/>
  </w:num>
  <w:num w:numId="20">
    <w:abstractNumId w:val="9"/>
  </w:num>
  <w:num w:numId="21">
    <w:abstractNumId w:val="23"/>
  </w:num>
  <w:num w:numId="22">
    <w:abstractNumId w:val="13"/>
  </w:num>
  <w:num w:numId="23">
    <w:abstractNumId w:val="15"/>
  </w:num>
  <w:num w:numId="24">
    <w:abstractNumId w:val="32"/>
  </w:num>
  <w:num w:numId="25">
    <w:abstractNumId w:val="19"/>
  </w:num>
  <w:num w:numId="26">
    <w:abstractNumId w:val="17"/>
  </w:num>
  <w:num w:numId="27">
    <w:abstractNumId w:val="36"/>
  </w:num>
  <w:num w:numId="28">
    <w:abstractNumId w:val="37"/>
  </w:num>
  <w:num w:numId="29">
    <w:abstractNumId w:val="2"/>
  </w:num>
  <w:num w:numId="30">
    <w:abstractNumId w:val="31"/>
  </w:num>
  <w:num w:numId="31">
    <w:abstractNumId w:val="27"/>
  </w:num>
  <w:num w:numId="32">
    <w:abstractNumId w:val="4"/>
  </w:num>
  <w:num w:numId="33">
    <w:abstractNumId w:val="5"/>
  </w:num>
  <w:num w:numId="34">
    <w:abstractNumId w:val="3"/>
  </w:num>
  <w:num w:numId="35">
    <w:abstractNumId w:val="1"/>
  </w:num>
  <w:num w:numId="36">
    <w:abstractNumId w:val="28"/>
  </w:num>
  <w:num w:numId="37">
    <w:abstractNumId w:val="39"/>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8"/>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2FAF"/>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0677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A7483"/>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A7C79"/>
    <w:rsid w:val="002B6401"/>
    <w:rsid w:val="002C00DD"/>
    <w:rsid w:val="002C649A"/>
    <w:rsid w:val="002C6DD9"/>
    <w:rsid w:val="002D2FC0"/>
    <w:rsid w:val="002D47E8"/>
    <w:rsid w:val="002F1222"/>
    <w:rsid w:val="002F33C5"/>
    <w:rsid w:val="00307D89"/>
    <w:rsid w:val="0031155D"/>
    <w:rsid w:val="00315611"/>
    <w:rsid w:val="00322263"/>
    <w:rsid w:val="00326BE0"/>
    <w:rsid w:val="00326FF1"/>
    <w:rsid w:val="003308C6"/>
    <w:rsid w:val="003409B8"/>
    <w:rsid w:val="00347B7E"/>
    <w:rsid w:val="003502E9"/>
    <w:rsid w:val="00351290"/>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55F4"/>
    <w:rsid w:val="004775D2"/>
    <w:rsid w:val="00481845"/>
    <w:rsid w:val="0048210E"/>
    <w:rsid w:val="00483E26"/>
    <w:rsid w:val="00486DD1"/>
    <w:rsid w:val="004963DB"/>
    <w:rsid w:val="00497BFC"/>
    <w:rsid w:val="004A7ED9"/>
    <w:rsid w:val="004B0424"/>
    <w:rsid w:val="004B740F"/>
    <w:rsid w:val="004C35B5"/>
    <w:rsid w:val="004D2FD8"/>
    <w:rsid w:val="004D7994"/>
    <w:rsid w:val="004E14D4"/>
    <w:rsid w:val="004E4166"/>
    <w:rsid w:val="004F1F8C"/>
    <w:rsid w:val="004F3B61"/>
    <w:rsid w:val="004F5C57"/>
    <w:rsid w:val="00501FF0"/>
    <w:rsid w:val="00507F82"/>
    <w:rsid w:val="00514BE0"/>
    <w:rsid w:val="00525100"/>
    <w:rsid w:val="00531265"/>
    <w:rsid w:val="005355FD"/>
    <w:rsid w:val="00535826"/>
    <w:rsid w:val="00536B4A"/>
    <w:rsid w:val="00540931"/>
    <w:rsid w:val="00543884"/>
    <w:rsid w:val="00546D59"/>
    <w:rsid w:val="00546FB0"/>
    <w:rsid w:val="00552705"/>
    <w:rsid w:val="00560327"/>
    <w:rsid w:val="0056076B"/>
    <w:rsid w:val="0056438D"/>
    <w:rsid w:val="00571A21"/>
    <w:rsid w:val="00575CB0"/>
    <w:rsid w:val="00587B3A"/>
    <w:rsid w:val="00591F23"/>
    <w:rsid w:val="00593550"/>
    <w:rsid w:val="00594CAA"/>
    <w:rsid w:val="00597DE2"/>
    <w:rsid w:val="005A0FD1"/>
    <w:rsid w:val="005B03BC"/>
    <w:rsid w:val="005B2018"/>
    <w:rsid w:val="005C0EA1"/>
    <w:rsid w:val="005D2554"/>
    <w:rsid w:val="005E3078"/>
    <w:rsid w:val="005F2975"/>
    <w:rsid w:val="005F3C51"/>
    <w:rsid w:val="005F62D0"/>
    <w:rsid w:val="0061160A"/>
    <w:rsid w:val="00614D5B"/>
    <w:rsid w:val="00623B00"/>
    <w:rsid w:val="00627EBD"/>
    <w:rsid w:val="006311FE"/>
    <w:rsid w:val="00633829"/>
    <w:rsid w:val="00637E47"/>
    <w:rsid w:val="006408AC"/>
    <w:rsid w:val="00644196"/>
    <w:rsid w:val="006600AB"/>
    <w:rsid w:val="0066086C"/>
    <w:rsid w:val="006639E2"/>
    <w:rsid w:val="0066519D"/>
    <w:rsid w:val="00667C1A"/>
    <w:rsid w:val="00677500"/>
    <w:rsid w:val="0068016E"/>
    <w:rsid w:val="0068104F"/>
    <w:rsid w:val="0068247E"/>
    <w:rsid w:val="006917B2"/>
    <w:rsid w:val="006935D5"/>
    <w:rsid w:val="00697349"/>
    <w:rsid w:val="006B0AB1"/>
    <w:rsid w:val="006B416B"/>
    <w:rsid w:val="006B530A"/>
    <w:rsid w:val="006C17CB"/>
    <w:rsid w:val="006C2F05"/>
    <w:rsid w:val="006C373E"/>
    <w:rsid w:val="006C6B83"/>
    <w:rsid w:val="006E56FD"/>
    <w:rsid w:val="006E6880"/>
    <w:rsid w:val="006F5A0D"/>
    <w:rsid w:val="006F73F2"/>
    <w:rsid w:val="00703792"/>
    <w:rsid w:val="00711C72"/>
    <w:rsid w:val="007238B1"/>
    <w:rsid w:val="00731264"/>
    <w:rsid w:val="0073285E"/>
    <w:rsid w:val="0073450F"/>
    <w:rsid w:val="0074358C"/>
    <w:rsid w:val="007475F9"/>
    <w:rsid w:val="0075384B"/>
    <w:rsid w:val="0076436E"/>
    <w:rsid w:val="00764FC7"/>
    <w:rsid w:val="00765A51"/>
    <w:rsid w:val="00766B2A"/>
    <w:rsid w:val="00777E99"/>
    <w:rsid w:val="007919DB"/>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9F78C6"/>
    <w:rsid w:val="00A018D1"/>
    <w:rsid w:val="00A039CA"/>
    <w:rsid w:val="00A05FAD"/>
    <w:rsid w:val="00A512C9"/>
    <w:rsid w:val="00A53325"/>
    <w:rsid w:val="00A539E4"/>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082A"/>
    <w:rsid w:val="00AC67B0"/>
    <w:rsid w:val="00AC7636"/>
    <w:rsid w:val="00AD505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5E16"/>
    <w:rsid w:val="00B56D63"/>
    <w:rsid w:val="00B57CFA"/>
    <w:rsid w:val="00B603DB"/>
    <w:rsid w:val="00B63280"/>
    <w:rsid w:val="00B6690B"/>
    <w:rsid w:val="00B67AFA"/>
    <w:rsid w:val="00B70C0E"/>
    <w:rsid w:val="00B74C20"/>
    <w:rsid w:val="00B80DE8"/>
    <w:rsid w:val="00B82CAD"/>
    <w:rsid w:val="00B83B99"/>
    <w:rsid w:val="00B90C14"/>
    <w:rsid w:val="00B951B6"/>
    <w:rsid w:val="00B9691D"/>
    <w:rsid w:val="00BA0079"/>
    <w:rsid w:val="00BA4BC4"/>
    <w:rsid w:val="00BB1D3F"/>
    <w:rsid w:val="00BB3477"/>
    <w:rsid w:val="00BB4B22"/>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56401"/>
    <w:rsid w:val="00C61312"/>
    <w:rsid w:val="00C62ACA"/>
    <w:rsid w:val="00C675D1"/>
    <w:rsid w:val="00C715B2"/>
    <w:rsid w:val="00C720C8"/>
    <w:rsid w:val="00C75CCE"/>
    <w:rsid w:val="00C76F63"/>
    <w:rsid w:val="00C92434"/>
    <w:rsid w:val="00C947B6"/>
    <w:rsid w:val="00CA1354"/>
    <w:rsid w:val="00CA1A45"/>
    <w:rsid w:val="00CA6C68"/>
    <w:rsid w:val="00CB3FCA"/>
    <w:rsid w:val="00CB6351"/>
    <w:rsid w:val="00CC7DE2"/>
    <w:rsid w:val="00CD243E"/>
    <w:rsid w:val="00CD7F25"/>
    <w:rsid w:val="00CF33C6"/>
    <w:rsid w:val="00CF44E9"/>
    <w:rsid w:val="00CF6CFA"/>
    <w:rsid w:val="00CF6FDB"/>
    <w:rsid w:val="00D128CF"/>
    <w:rsid w:val="00D24893"/>
    <w:rsid w:val="00D31444"/>
    <w:rsid w:val="00D33341"/>
    <w:rsid w:val="00D3521E"/>
    <w:rsid w:val="00D43612"/>
    <w:rsid w:val="00D5158D"/>
    <w:rsid w:val="00D52CBF"/>
    <w:rsid w:val="00D534A6"/>
    <w:rsid w:val="00D576CA"/>
    <w:rsid w:val="00D60098"/>
    <w:rsid w:val="00D61D90"/>
    <w:rsid w:val="00D66F04"/>
    <w:rsid w:val="00D75213"/>
    <w:rsid w:val="00D7644B"/>
    <w:rsid w:val="00D83D1B"/>
    <w:rsid w:val="00D87244"/>
    <w:rsid w:val="00D95414"/>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5480"/>
    <w:rsid w:val="00E571E1"/>
    <w:rsid w:val="00E62221"/>
    <w:rsid w:val="00E62923"/>
    <w:rsid w:val="00E665B9"/>
    <w:rsid w:val="00E730A5"/>
    <w:rsid w:val="00E811F3"/>
    <w:rsid w:val="00E8256B"/>
    <w:rsid w:val="00E85F91"/>
    <w:rsid w:val="00E8632B"/>
    <w:rsid w:val="00E90EDC"/>
    <w:rsid w:val="00E916B1"/>
    <w:rsid w:val="00EA2345"/>
    <w:rsid w:val="00EB3A20"/>
    <w:rsid w:val="00EC057A"/>
    <w:rsid w:val="00ED4B36"/>
    <w:rsid w:val="00EE0ED9"/>
    <w:rsid w:val="00EE2E55"/>
    <w:rsid w:val="00F02006"/>
    <w:rsid w:val="00F023B1"/>
    <w:rsid w:val="00F0574A"/>
    <w:rsid w:val="00F11924"/>
    <w:rsid w:val="00F200C8"/>
    <w:rsid w:val="00F232CE"/>
    <w:rsid w:val="00F31CC4"/>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09C5"/>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6C4"/>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HeaderChar">
    <w:name w:val="Header Char"/>
    <w:link w:val="Header"/>
    <w:rsid w:val="00543884"/>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483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EC641-69A0-4682-A308-4097EE30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778</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5207</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Windows User</cp:lastModifiedBy>
  <cp:revision>9</cp:revision>
  <cp:lastPrinted>2012-10-22T09:58:00Z</cp:lastPrinted>
  <dcterms:created xsi:type="dcterms:W3CDTF">2021-06-09T14:11:00Z</dcterms:created>
  <dcterms:modified xsi:type="dcterms:W3CDTF">2021-10-06T08:16:00Z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